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77" w:rsidRDefault="000A5677" w:rsidP="000A56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0A5677" w:rsidRDefault="000A5677" w:rsidP="000A56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 ИДРИНСКОГО   СЕЛЬСОВЕТА</w:t>
      </w:r>
    </w:p>
    <w:p w:rsidR="000A5677" w:rsidRDefault="000A5677" w:rsidP="000A567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677" w:rsidRDefault="000A5677" w:rsidP="000A567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677" w:rsidRDefault="000A5677" w:rsidP="000A56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A5677" w:rsidRDefault="000A5677" w:rsidP="000A567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5677" w:rsidRDefault="000A5677" w:rsidP="000A567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677" w:rsidRDefault="000A5677" w:rsidP="000A567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октября 2021                            с. Идринское                                        № 129-п</w:t>
      </w:r>
    </w:p>
    <w:p w:rsidR="000A5677" w:rsidRDefault="000A5677" w:rsidP="000A5677"/>
    <w:p w:rsidR="000A5677" w:rsidRDefault="000A5677" w:rsidP="000A5677"/>
    <w:p w:rsidR="000A5677" w:rsidRDefault="000A5677" w:rsidP="000A5677">
      <w:pPr>
        <w:keepNext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Об утверждение </w:t>
      </w:r>
      <w:hyperlink r:id="rId6" w:history="1">
        <w:r>
          <w:rPr>
            <w:rStyle w:val="a3"/>
            <w:rFonts w:ascii="Times New Roman" w:eastAsia="Times New Roman" w:hAnsi="Times New Roman" w:cs="Arial"/>
            <w:bCs/>
            <w:color w:val="auto"/>
            <w:kern w:val="32"/>
            <w:sz w:val="28"/>
            <w:szCs w:val="28"/>
            <w:u w:val="none"/>
            <w:lang w:eastAsia="ru-RU"/>
          </w:rPr>
          <w:t>требований</w:t>
        </w:r>
      </w:hyperlink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к технологическим, программным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и лингвистическим средствам обеспечения пользования официальным сайтом </w:t>
      </w:r>
    </w:p>
    <w:p w:rsidR="000A5677" w:rsidRDefault="000A5677" w:rsidP="000A5677">
      <w:pPr>
        <w:jc w:val="both"/>
        <w:rPr>
          <w:lang w:eastAsia="ru-RU"/>
        </w:rPr>
      </w:pP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администрации Идринского сельсовета</w:t>
      </w:r>
      <w:r>
        <w:rPr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в сети «Интернет»</w:t>
      </w:r>
    </w:p>
    <w:p w:rsidR="000A5677" w:rsidRDefault="000A5677" w:rsidP="000A5677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0A5677" w:rsidRDefault="000A5677" w:rsidP="000A5677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0A5677" w:rsidRDefault="000A5677" w:rsidP="000A5677">
      <w:pPr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Руководствуясь статьей 10 Федерального закона от 09.02.2009 № 8-ФЗ «</w:t>
      </w:r>
      <w:r>
        <w:rPr>
          <w:rFonts w:ascii="Times New Roman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/>
          <w:sz w:val="28"/>
          <w:szCs w:val="28"/>
        </w:rPr>
        <w:t xml:space="preserve"> Уставом администрации Идринского сельсовета ПОСТАНОВЛЯЮ:</w:t>
      </w:r>
    </w:p>
    <w:p w:rsidR="000A5677" w:rsidRDefault="000A5677" w:rsidP="000A567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администрации Идринского сельсовета №15-п от 20.01.2012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утверждение </w:t>
      </w:r>
      <w:hyperlink r:id="rId7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требований</w:t>
        </w:r>
      </w:hyperlink>
      <w:r>
        <w:rPr>
          <w:rFonts w:ascii="Times New Roman" w:hAnsi="Times New Roman"/>
          <w:bCs/>
          <w:sz w:val="28"/>
          <w:szCs w:val="28"/>
        </w:rPr>
        <w:t xml:space="preserve"> к технологическим, программным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лингвистическим средствам обеспечения пользования официальным сайтом администрации Идринского сельсовета</w:t>
      </w:r>
      <w:r>
        <w:rPr>
          <w:rFonts w:ascii="Times New Roman" w:hAnsi="Times New Roman"/>
          <w:sz w:val="28"/>
          <w:szCs w:val="28"/>
        </w:rPr>
        <w:t xml:space="preserve"> Идринского района Красноярского края </w:t>
      </w:r>
      <w:r>
        <w:rPr>
          <w:rFonts w:ascii="Times New Roman" w:hAnsi="Times New Roman"/>
          <w:bCs/>
          <w:sz w:val="28"/>
          <w:szCs w:val="28"/>
        </w:rPr>
        <w:t>в сети Интернет» признать утратившим силу.</w:t>
      </w:r>
    </w:p>
    <w:p w:rsidR="000A5677" w:rsidRDefault="000A5677" w:rsidP="000A567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Требования</w:t>
        </w:r>
      </w:hyperlink>
      <w:r>
        <w:rPr>
          <w:rFonts w:ascii="Times New Roman" w:hAnsi="Times New Roman"/>
          <w:sz w:val="28"/>
          <w:szCs w:val="28"/>
        </w:rPr>
        <w:t xml:space="preserve"> к технологическим, программным и лингвистическим средствам обеспечения пользования официальным сайтом администрации Идринского сельсовета в сети «Интернет» согласно приложению.</w:t>
      </w:r>
    </w:p>
    <w:p w:rsidR="000A5677" w:rsidRDefault="000A5677" w:rsidP="000A567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0A5677" w:rsidRDefault="000A5677" w:rsidP="000A567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опубликования.</w:t>
      </w:r>
    </w:p>
    <w:p w:rsidR="000A5677" w:rsidRDefault="000A5677" w:rsidP="000A56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677" w:rsidRDefault="000A5677" w:rsidP="000A5677">
      <w:pPr>
        <w:jc w:val="both"/>
        <w:rPr>
          <w:rFonts w:ascii="Times New Roman" w:hAnsi="Times New Roman"/>
          <w:sz w:val="28"/>
          <w:szCs w:val="28"/>
        </w:rPr>
      </w:pPr>
    </w:p>
    <w:p w:rsidR="000A5677" w:rsidRDefault="000A5677" w:rsidP="000A5677">
      <w:pPr>
        <w:jc w:val="both"/>
        <w:rPr>
          <w:rFonts w:ascii="Times New Roman" w:hAnsi="Times New Roman"/>
          <w:sz w:val="28"/>
          <w:szCs w:val="28"/>
        </w:rPr>
      </w:pPr>
    </w:p>
    <w:p w:rsidR="000A5677" w:rsidRDefault="000A5677" w:rsidP="000A5677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Глава Идринского сельсовета                                                     С.Ш. Гизатуллин</w:t>
      </w:r>
    </w:p>
    <w:p w:rsidR="000A5677" w:rsidRDefault="000A5677" w:rsidP="000A5677">
      <w:pPr>
        <w:rPr>
          <w:rFonts w:ascii="Times New Roman" w:hAnsi="Times New Roman"/>
          <w:sz w:val="28"/>
          <w:szCs w:val="28"/>
          <w:u w:val="single"/>
          <w:lang w:eastAsia="ru-RU"/>
        </w:rPr>
        <w:sectPr w:rsidR="000A5677"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A5677" w:rsidRDefault="000A5677" w:rsidP="000A5677">
      <w:pPr>
        <w:pStyle w:val="ConsPlusNormal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</w:t>
      </w:r>
    </w:p>
    <w:p w:rsidR="000A5677" w:rsidRDefault="000A5677" w:rsidP="000A5677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Идринского сельсовета</w:t>
      </w:r>
    </w:p>
    <w:p w:rsidR="000A5677" w:rsidRDefault="000A5677" w:rsidP="000A5677">
      <w:pPr>
        <w:pStyle w:val="ConsPlusNormal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октября 2021 № 129-п</w:t>
      </w:r>
    </w:p>
    <w:p w:rsidR="000A5677" w:rsidRDefault="000A5677" w:rsidP="000A567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0A5677" w:rsidRDefault="000A5677" w:rsidP="000A567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0A5677" w:rsidRDefault="000A5677" w:rsidP="000A567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0A5677" w:rsidRDefault="000A5677" w:rsidP="000A567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</w:t>
      </w:r>
    </w:p>
    <w:p w:rsidR="000A5677" w:rsidRDefault="000A5677" w:rsidP="000A567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ТЕХНОЛОГИЧЕСКИМ, ПРОГРАММНЫМ И ЛИНГВИСТИЧЕСКИМ СРЕДСТВАМ</w:t>
      </w:r>
    </w:p>
    <w:p w:rsidR="000A5677" w:rsidRDefault="000A5677" w:rsidP="000A567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ОБЕСПЕЧЕНИЯ ПОЛЬЗОВАНИЯ ОФИЦИАЛЬНЫМ САЙТОМ АДМИНИСТРАЦИИ ИДРИНСКОГО СЕЛЬСОВЕТА В СЕТИ «ИНТЕРНЕТ»</w:t>
      </w:r>
    </w:p>
    <w:p w:rsidR="000A5677" w:rsidRDefault="000A5677" w:rsidP="000A56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Технологические, программные и лингвистические средства обеспечения пользования официальным сайтом в сети «Интернет»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просмотра Сайта не должна предусматриваться установка на компьютере пользователей специально созданных для этих целей технологических и программных средств, кроме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-обозревателя (браузера).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не должна быть зашифрована или защищена от доступа иными средствами, не позволяющими осуществить ознакомление Пользователя с ее содержанием.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Пользователям должна быть предоставлена возможность поиска и получения информации, размещенной на Сайте, средствами автоматизированного сбора данных в информационно-телекоммуникационной сети «Интернет», в том числе поисковыми системами.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Программное обеспечение и технологические средства обеспечения пользования официальным сайтом, а так же форматы размещенной на нем информации должны обеспечивать возможность представления жителями замечаний и предложений по вынесенному на обсуждение проекту муниципального правового акта, в том числе посредством официального сайта.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Текстовая   информация   размещается  на  Сайте  в  формате, обеспечивающем возможность  поиска  и  копирования  фрагментов  текста средствами  web-обозревателя  («гипертекстовый формат»), с возможностью определения Пользователями времени и даты размещения официальных документов и новостей.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Муниципальные правовые акты и их проекты, доклады, отчеты,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Навигационные    средства   Сайта   должны   соответствовать следующим требованиям: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вся  размещенная  на  Сайте  информация должна быть доступна пользователям  путем  последовательного  перехода   по   гиперссылкам, начиная  с  главной  страницы Сайта.  Количество таких переходов (по кратчайшей последовательности) должно быть не более четырех;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пользователю  должна  предоставляться  наглядная  информация о структуре Сайта и о местонахождении  отображаемой  страницы  в  этой структуре;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каждой странице  Сайта  должны  быть  размещены:  главное меню,  явно  обозначенная ссылка на главную страницу,  ссылка на карту Сайта;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заголовки  и  подписи на страницах должны описывать содержание (назначение)  данной  страницы,  наименование   текущего   раздела   и отображаемого   документа;   наименование   страницы,  описывающее ее содержание  (назначение),  должно  отображаться   в   заголовке   окна web-обозревателя (браузера).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Технологические, программные и лингвистические средства ведения сайта должны обеспечивать: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позволяющих обеспечивать учет всех действий  по  размещению, изменению и удалению информации на Сайте,  фиксировать точное время,  содержание изменений  и  информацию  об  уполномоченном сотруднике органа местного самоуправления или администраторе  Сайта,  осуществившем   изменения на Сайте;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хранение информации, размещенной на сайте, в течение 5 лет со дня ее первичного размещения;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Информация на сайте должна размещаться на русском языке.</w:t>
      </w:r>
    </w:p>
    <w:p w:rsidR="000A5677" w:rsidRDefault="000A5677" w:rsidP="000A5677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6517B6" w:rsidRDefault="006517B6">
      <w:bookmarkStart w:id="0" w:name="_GoBack"/>
      <w:bookmarkEnd w:id="0"/>
    </w:p>
    <w:sectPr w:rsidR="0065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75C6"/>
    <w:multiLevelType w:val="hybridMultilevel"/>
    <w:tmpl w:val="8AF2DEE2"/>
    <w:lvl w:ilvl="0" w:tplc="F7AE546E">
      <w:start w:val="1"/>
      <w:numFmt w:val="decimal"/>
      <w:lvlText w:val="%1."/>
      <w:lvlJc w:val="left"/>
      <w:pPr>
        <w:ind w:left="928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75"/>
    <w:rsid w:val="000A5677"/>
    <w:rsid w:val="00624175"/>
    <w:rsid w:val="006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6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5677"/>
    <w:pPr>
      <w:ind w:left="720"/>
      <w:contextualSpacing/>
    </w:pPr>
  </w:style>
  <w:style w:type="paragraph" w:customStyle="1" w:styleId="ConsPlusNormal">
    <w:name w:val="ConsPlusNormal"/>
    <w:rsid w:val="000A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6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5677"/>
    <w:pPr>
      <w:ind w:left="720"/>
      <w:contextualSpacing/>
    </w:pPr>
  </w:style>
  <w:style w:type="paragraph" w:customStyle="1" w:styleId="ConsPlusNormal">
    <w:name w:val="ConsPlusNormal"/>
    <w:rsid w:val="000A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3900;fld=134;dst=1000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86;n=43900;fld=134;dst=100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3900;fld=134;dst=1000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2021-11-03T07:35:00Z</dcterms:created>
  <dcterms:modified xsi:type="dcterms:W3CDTF">2021-11-03T07:35:00Z</dcterms:modified>
</cp:coreProperties>
</file>