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31" w:rsidRDefault="00523D31" w:rsidP="00523D31">
      <w:pPr>
        <w:jc w:val="center"/>
        <w:rPr>
          <w:b/>
          <w:sz w:val="28"/>
          <w:szCs w:val="28"/>
        </w:rPr>
      </w:pPr>
      <w:r>
        <w:rPr>
          <w:b/>
          <w:sz w:val="28"/>
          <w:szCs w:val="28"/>
        </w:rPr>
        <w:t>КРАСНОЯРСКИЙ КРАЙ</w:t>
      </w:r>
    </w:p>
    <w:p w:rsidR="00523D31" w:rsidRDefault="00523D31" w:rsidP="00523D31">
      <w:pPr>
        <w:jc w:val="center"/>
        <w:rPr>
          <w:b/>
          <w:sz w:val="28"/>
          <w:szCs w:val="28"/>
        </w:rPr>
      </w:pPr>
      <w:r>
        <w:rPr>
          <w:b/>
          <w:sz w:val="28"/>
          <w:szCs w:val="28"/>
        </w:rPr>
        <w:t>ИДРИНСКИЙ СЕЛЬСКИЙ СОВЕТ ДЕПУТАТОВ</w:t>
      </w:r>
    </w:p>
    <w:p w:rsidR="00523D31" w:rsidRDefault="00523D31" w:rsidP="00523D31">
      <w:pPr>
        <w:jc w:val="center"/>
        <w:rPr>
          <w:b/>
          <w:sz w:val="28"/>
          <w:szCs w:val="28"/>
        </w:rPr>
      </w:pPr>
    </w:p>
    <w:p w:rsidR="00523D31" w:rsidRDefault="00523D31" w:rsidP="00523D31">
      <w:pPr>
        <w:jc w:val="center"/>
        <w:rPr>
          <w:b/>
          <w:sz w:val="28"/>
          <w:szCs w:val="28"/>
        </w:rPr>
      </w:pPr>
    </w:p>
    <w:p w:rsidR="00523D31" w:rsidRDefault="00523D31" w:rsidP="00523D31">
      <w:pPr>
        <w:jc w:val="center"/>
        <w:rPr>
          <w:b/>
          <w:sz w:val="28"/>
          <w:szCs w:val="28"/>
        </w:rPr>
      </w:pPr>
      <w:r>
        <w:rPr>
          <w:b/>
          <w:sz w:val="28"/>
          <w:szCs w:val="28"/>
        </w:rPr>
        <w:t xml:space="preserve">РЕШЕНИЕ  </w:t>
      </w:r>
    </w:p>
    <w:p w:rsidR="00523D31" w:rsidRDefault="00523D31" w:rsidP="00523D31">
      <w:pPr>
        <w:jc w:val="center"/>
        <w:rPr>
          <w:b/>
          <w:sz w:val="28"/>
          <w:szCs w:val="28"/>
        </w:rPr>
      </w:pPr>
    </w:p>
    <w:p w:rsidR="00523D31" w:rsidRDefault="00523D31" w:rsidP="00523D31">
      <w:pPr>
        <w:jc w:val="center"/>
        <w:rPr>
          <w:b/>
          <w:sz w:val="28"/>
          <w:szCs w:val="28"/>
        </w:rPr>
      </w:pPr>
    </w:p>
    <w:p w:rsidR="00523D31" w:rsidRDefault="00523D31" w:rsidP="00523D31">
      <w:pPr>
        <w:rPr>
          <w:sz w:val="28"/>
          <w:szCs w:val="28"/>
        </w:rPr>
      </w:pPr>
      <w:r>
        <w:rPr>
          <w:sz w:val="28"/>
          <w:szCs w:val="28"/>
        </w:rPr>
        <w:t xml:space="preserve">28.02.2024                                     </w:t>
      </w:r>
      <w:proofErr w:type="spellStart"/>
      <w:r>
        <w:rPr>
          <w:sz w:val="28"/>
          <w:szCs w:val="28"/>
        </w:rPr>
        <w:t>с</w:t>
      </w:r>
      <w:proofErr w:type="gramStart"/>
      <w:r>
        <w:rPr>
          <w:sz w:val="28"/>
          <w:szCs w:val="28"/>
        </w:rPr>
        <w:t>.И</w:t>
      </w:r>
      <w:proofErr w:type="gramEnd"/>
      <w:r>
        <w:rPr>
          <w:sz w:val="28"/>
          <w:szCs w:val="28"/>
        </w:rPr>
        <w:t>дринское</w:t>
      </w:r>
      <w:proofErr w:type="spellEnd"/>
      <w:r>
        <w:rPr>
          <w:sz w:val="28"/>
          <w:szCs w:val="28"/>
        </w:rPr>
        <w:t xml:space="preserve">                                     № 13-152</w:t>
      </w:r>
    </w:p>
    <w:p w:rsidR="00523D31" w:rsidRDefault="00523D31" w:rsidP="00523D31">
      <w:pPr>
        <w:rPr>
          <w:sz w:val="28"/>
          <w:szCs w:val="28"/>
        </w:rPr>
      </w:pPr>
    </w:p>
    <w:p w:rsidR="00523D31" w:rsidRDefault="00523D31" w:rsidP="00523D31"/>
    <w:p w:rsidR="00523D31" w:rsidRDefault="00523D31" w:rsidP="00523D31">
      <w:pPr>
        <w:rPr>
          <w:color w:val="000000" w:themeColor="text1"/>
          <w:sz w:val="28"/>
          <w:szCs w:val="28"/>
        </w:rPr>
      </w:pPr>
      <w:r>
        <w:rPr>
          <w:sz w:val="28"/>
          <w:szCs w:val="28"/>
        </w:rPr>
        <w:t xml:space="preserve">Об утверждении Положения о порядке выплаты единовременного денежного вознаграждения муниципальным служащим </w:t>
      </w:r>
      <w:r>
        <w:rPr>
          <w:color w:val="000000" w:themeColor="text1"/>
          <w:sz w:val="28"/>
          <w:szCs w:val="28"/>
        </w:rPr>
        <w:t xml:space="preserve">в </w:t>
      </w:r>
      <w:proofErr w:type="spellStart"/>
      <w:r>
        <w:rPr>
          <w:color w:val="000000" w:themeColor="text1"/>
          <w:sz w:val="28"/>
          <w:szCs w:val="28"/>
        </w:rPr>
        <w:t>Идринском</w:t>
      </w:r>
      <w:proofErr w:type="spellEnd"/>
      <w:r>
        <w:rPr>
          <w:color w:val="000000" w:themeColor="text1"/>
          <w:sz w:val="28"/>
          <w:szCs w:val="28"/>
        </w:rPr>
        <w:t xml:space="preserve"> сельсовете</w:t>
      </w:r>
    </w:p>
    <w:p w:rsidR="00523D31" w:rsidRDefault="00523D31" w:rsidP="00523D31"/>
    <w:p w:rsidR="00523D31" w:rsidRDefault="00523D31" w:rsidP="00523D31"/>
    <w:p w:rsidR="00523D31" w:rsidRDefault="00523D31" w:rsidP="00523D31">
      <w:pPr>
        <w:widowControl w:val="0"/>
        <w:autoSpaceDE w:val="0"/>
        <w:autoSpaceDN w:val="0"/>
        <w:adjustRightInd w:val="0"/>
        <w:ind w:firstLine="709"/>
        <w:jc w:val="both"/>
        <w:rPr>
          <w:sz w:val="28"/>
          <w:szCs w:val="28"/>
        </w:rPr>
      </w:pPr>
      <w:r>
        <w:rPr>
          <w:bCs/>
          <w:sz w:val="28"/>
          <w:szCs w:val="28"/>
        </w:rPr>
        <w:t>В соответствии со статьей 9</w:t>
      </w:r>
      <w:r>
        <w:rPr>
          <w:sz w:val="28"/>
          <w:szCs w:val="28"/>
        </w:rPr>
        <w:t xml:space="preserve"> Закона края № 5-1565 от 24.04.2008 «Об особенностях правового регулирования муниципальной службы в Красноярском крае» </w:t>
      </w:r>
      <w:r>
        <w:rPr>
          <w:bCs/>
          <w:sz w:val="28"/>
          <w:szCs w:val="28"/>
        </w:rPr>
        <w:t>и Законом Красноярского края № 5-1710 от 06.04.2023</w:t>
      </w:r>
      <w:r>
        <w:rPr>
          <w:sz w:val="28"/>
          <w:szCs w:val="28"/>
        </w:rPr>
        <w:t xml:space="preserve"> «О внесении изменений в Закон края «Об особенностях правового регулирования муниципальной службы в Красноярском крае»,  Уставом </w:t>
      </w:r>
      <w:proofErr w:type="spellStart"/>
      <w:r>
        <w:rPr>
          <w:sz w:val="28"/>
          <w:szCs w:val="28"/>
        </w:rPr>
        <w:t>Идринского</w:t>
      </w:r>
      <w:proofErr w:type="spellEnd"/>
      <w:r>
        <w:rPr>
          <w:sz w:val="28"/>
          <w:szCs w:val="28"/>
        </w:rPr>
        <w:t xml:space="preserve"> сельсовета </w:t>
      </w:r>
      <w:proofErr w:type="spellStart"/>
      <w:proofErr w:type="gramStart"/>
      <w:r>
        <w:rPr>
          <w:sz w:val="28"/>
          <w:szCs w:val="28"/>
        </w:rPr>
        <w:t>сельсовета</w:t>
      </w:r>
      <w:proofErr w:type="spellEnd"/>
      <w:proofErr w:type="gramEnd"/>
      <w:r>
        <w:rPr>
          <w:sz w:val="28"/>
          <w:szCs w:val="28"/>
        </w:rPr>
        <w:t xml:space="preserve"> </w:t>
      </w:r>
      <w:proofErr w:type="spellStart"/>
      <w:r>
        <w:rPr>
          <w:sz w:val="28"/>
          <w:szCs w:val="28"/>
        </w:rPr>
        <w:t>Идринского</w:t>
      </w:r>
      <w:proofErr w:type="spellEnd"/>
      <w:r>
        <w:rPr>
          <w:sz w:val="28"/>
          <w:szCs w:val="28"/>
        </w:rPr>
        <w:t xml:space="preserve"> района Красноярского края,</w:t>
      </w:r>
      <w:r>
        <w:rPr>
          <w:i/>
          <w:sz w:val="28"/>
          <w:szCs w:val="28"/>
        </w:rPr>
        <w:t xml:space="preserve"> </w:t>
      </w:r>
      <w:proofErr w:type="spellStart"/>
      <w:r>
        <w:rPr>
          <w:sz w:val="28"/>
          <w:szCs w:val="28"/>
        </w:rPr>
        <w:t>Идринский</w:t>
      </w:r>
      <w:proofErr w:type="spellEnd"/>
      <w:r>
        <w:rPr>
          <w:sz w:val="28"/>
          <w:szCs w:val="28"/>
        </w:rPr>
        <w:t xml:space="preserve"> сельский Совет депутатов РЕШИЛ:</w:t>
      </w:r>
    </w:p>
    <w:p w:rsidR="00523D31" w:rsidRDefault="00523D31" w:rsidP="00523D31">
      <w:pPr>
        <w:keepNext/>
        <w:ind w:firstLine="709"/>
        <w:jc w:val="both"/>
        <w:outlineLvl w:val="0"/>
        <w:rPr>
          <w:sz w:val="28"/>
          <w:szCs w:val="28"/>
        </w:rPr>
      </w:pPr>
      <w:r>
        <w:rPr>
          <w:sz w:val="28"/>
          <w:szCs w:val="28"/>
        </w:rPr>
        <w:t xml:space="preserve">1. Утвердить Положение о порядке выплаты единовременного денежного вознаграждения муниципальным служащим в </w:t>
      </w:r>
      <w:proofErr w:type="spellStart"/>
      <w:r>
        <w:rPr>
          <w:sz w:val="28"/>
          <w:szCs w:val="28"/>
        </w:rPr>
        <w:t>Идринском</w:t>
      </w:r>
      <w:proofErr w:type="spellEnd"/>
      <w:r>
        <w:rPr>
          <w:sz w:val="28"/>
          <w:szCs w:val="28"/>
        </w:rPr>
        <w:t xml:space="preserve">  сельсовете согласно приложению. </w:t>
      </w:r>
    </w:p>
    <w:p w:rsidR="00523D31" w:rsidRDefault="00523D31" w:rsidP="00523D31">
      <w:pPr>
        <w:tabs>
          <w:tab w:val="left" w:pos="993"/>
        </w:tabs>
        <w:suppressAutoHyphens/>
        <w:ind w:left="569"/>
        <w:contextualSpacing/>
        <w:jc w:val="both"/>
        <w:textAlignment w:val="top"/>
        <w:outlineLvl w:val="0"/>
        <w:rPr>
          <w:position w:val="-1"/>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Решения </w:t>
      </w:r>
      <w:r>
        <w:rPr>
          <w:position w:val="-1"/>
          <w:sz w:val="28"/>
          <w:szCs w:val="28"/>
        </w:rPr>
        <w:t>возложить на Главу  сельсовета.</w:t>
      </w:r>
    </w:p>
    <w:p w:rsidR="00523D31" w:rsidRDefault="00523D31" w:rsidP="00523D31">
      <w:pPr>
        <w:jc w:val="both"/>
        <w:rPr>
          <w:b/>
          <w:bCs/>
          <w:i/>
          <w:sz w:val="28"/>
          <w:szCs w:val="28"/>
          <w:lang w:bidi="ru-RU"/>
        </w:rPr>
      </w:pPr>
      <w:r>
        <w:rPr>
          <w:sz w:val="28"/>
          <w:szCs w:val="28"/>
        </w:rPr>
        <w:t xml:space="preserve">       3. Настоящее </w:t>
      </w:r>
      <w:r>
        <w:rPr>
          <w:sz w:val="28"/>
          <w:szCs w:val="28"/>
          <w:shd w:val="clear" w:color="auto" w:fill="FFFFFF"/>
        </w:rPr>
        <w:t>Решение вступает в силу </w:t>
      </w:r>
      <w:r>
        <w:rPr>
          <w:sz w:val="28"/>
          <w:szCs w:val="28"/>
        </w:rPr>
        <w:t> со дня опубликования.</w:t>
      </w:r>
    </w:p>
    <w:p w:rsidR="00523D31" w:rsidRDefault="00523D31" w:rsidP="00523D31">
      <w:pPr>
        <w:tabs>
          <w:tab w:val="left" w:pos="709"/>
        </w:tabs>
        <w:ind w:firstLine="709"/>
        <w:jc w:val="both"/>
        <w:rPr>
          <w:sz w:val="28"/>
          <w:szCs w:val="28"/>
        </w:rPr>
      </w:pPr>
    </w:p>
    <w:p w:rsidR="00523D31" w:rsidRDefault="00523D31" w:rsidP="00523D31">
      <w:pPr>
        <w:jc w:val="both"/>
        <w:rPr>
          <w:sz w:val="28"/>
          <w:szCs w:val="28"/>
        </w:rPr>
      </w:pPr>
    </w:p>
    <w:p w:rsidR="00523D31" w:rsidRDefault="00523D31" w:rsidP="00523D31">
      <w:pPr>
        <w:jc w:val="both"/>
        <w:rPr>
          <w:sz w:val="28"/>
          <w:szCs w:val="28"/>
        </w:rPr>
      </w:pPr>
    </w:p>
    <w:p w:rsidR="00523D31" w:rsidRDefault="00523D31" w:rsidP="00523D31">
      <w:pPr>
        <w:rPr>
          <w:sz w:val="28"/>
          <w:szCs w:val="28"/>
        </w:rPr>
      </w:pPr>
    </w:p>
    <w:p w:rsidR="00523D31" w:rsidRDefault="00523D31" w:rsidP="00523D31">
      <w:pPr>
        <w:rPr>
          <w:sz w:val="28"/>
          <w:szCs w:val="28"/>
        </w:rPr>
      </w:pPr>
      <w:r>
        <w:rPr>
          <w:sz w:val="28"/>
          <w:szCs w:val="28"/>
        </w:rPr>
        <w:t xml:space="preserve">Председатель Совета депутатов                                              </w:t>
      </w:r>
      <w:proofErr w:type="spellStart"/>
      <w:r>
        <w:rPr>
          <w:sz w:val="28"/>
          <w:szCs w:val="28"/>
        </w:rPr>
        <w:t>В.М.Суевалов</w:t>
      </w:r>
      <w:proofErr w:type="spellEnd"/>
    </w:p>
    <w:p w:rsidR="00523D31" w:rsidRDefault="00523D31" w:rsidP="00523D31">
      <w:pPr>
        <w:rPr>
          <w:sz w:val="28"/>
          <w:szCs w:val="28"/>
        </w:rPr>
      </w:pPr>
      <w:r>
        <w:rPr>
          <w:sz w:val="28"/>
          <w:szCs w:val="28"/>
        </w:rPr>
        <w:t xml:space="preserve">             </w:t>
      </w: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r>
        <w:rPr>
          <w:sz w:val="28"/>
          <w:szCs w:val="28"/>
        </w:rPr>
        <w:t xml:space="preserve">Глава сельсовета                                                                       </w:t>
      </w:r>
      <w:proofErr w:type="spellStart"/>
      <w:r>
        <w:rPr>
          <w:sz w:val="28"/>
          <w:szCs w:val="28"/>
        </w:rPr>
        <w:t>С.Ш.Гизатуллин</w:t>
      </w:r>
      <w:proofErr w:type="spellEnd"/>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rPr>
          <w:sz w:val="28"/>
          <w:szCs w:val="28"/>
        </w:rPr>
      </w:pPr>
    </w:p>
    <w:p w:rsidR="00523D31" w:rsidRDefault="00523D31" w:rsidP="00523D31">
      <w:pPr>
        <w:jc w:val="right"/>
        <w:rPr>
          <w:sz w:val="28"/>
          <w:szCs w:val="28"/>
        </w:rPr>
      </w:pPr>
      <w:r>
        <w:rPr>
          <w:sz w:val="28"/>
          <w:szCs w:val="28"/>
        </w:rPr>
        <w:t xml:space="preserve">Приложение к решению </w:t>
      </w:r>
    </w:p>
    <w:p w:rsidR="00523D31" w:rsidRDefault="00523D31" w:rsidP="00523D31">
      <w:pPr>
        <w:jc w:val="right"/>
        <w:rPr>
          <w:sz w:val="28"/>
          <w:szCs w:val="28"/>
        </w:rPr>
      </w:pPr>
      <w:proofErr w:type="spellStart"/>
      <w:r>
        <w:rPr>
          <w:sz w:val="28"/>
          <w:szCs w:val="28"/>
        </w:rPr>
        <w:t>Идринского</w:t>
      </w:r>
      <w:proofErr w:type="spellEnd"/>
      <w:r>
        <w:rPr>
          <w:sz w:val="28"/>
          <w:szCs w:val="28"/>
        </w:rPr>
        <w:t xml:space="preserve"> сельского Совета депутатов</w:t>
      </w:r>
    </w:p>
    <w:p w:rsidR="00523D31" w:rsidRDefault="00523D31" w:rsidP="00523D31">
      <w:pPr>
        <w:jc w:val="right"/>
        <w:rPr>
          <w:sz w:val="28"/>
          <w:szCs w:val="28"/>
        </w:rPr>
      </w:pPr>
      <w:r>
        <w:rPr>
          <w:sz w:val="28"/>
          <w:szCs w:val="28"/>
        </w:rPr>
        <w:t>№ 13-152 от 28.02.2024</w:t>
      </w:r>
    </w:p>
    <w:p w:rsidR="00523D31" w:rsidRDefault="00523D31" w:rsidP="00523D31"/>
    <w:p w:rsidR="00523D31" w:rsidRDefault="00523D31" w:rsidP="00523D31">
      <w:pPr>
        <w:rPr>
          <w:color w:val="000000" w:themeColor="text1"/>
          <w:sz w:val="28"/>
          <w:szCs w:val="28"/>
        </w:rPr>
      </w:pPr>
      <w:r>
        <w:rPr>
          <w:sz w:val="28"/>
          <w:szCs w:val="28"/>
        </w:rPr>
        <w:t xml:space="preserve">Об утверждении Положения о порядке выплаты единовременного денежного вознаграждения муниципальным служащим </w:t>
      </w:r>
      <w:r>
        <w:rPr>
          <w:color w:val="000000" w:themeColor="text1"/>
          <w:sz w:val="28"/>
          <w:szCs w:val="28"/>
        </w:rPr>
        <w:t xml:space="preserve">в </w:t>
      </w:r>
      <w:proofErr w:type="spellStart"/>
      <w:r>
        <w:rPr>
          <w:color w:val="000000" w:themeColor="text1"/>
          <w:sz w:val="28"/>
          <w:szCs w:val="28"/>
        </w:rPr>
        <w:t>Идринском</w:t>
      </w:r>
      <w:proofErr w:type="spellEnd"/>
      <w:r>
        <w:rPr>
          <w:color w:val="000000" w:themeColor="text1"/>
          <w:sz w:val="28"/>
          <w:szCs w:val="28"/>
        </w:rPr>
        <w:t xml:space="preserve"> сельсовете</w:t>
      </w:r>
    </w:p>
    <w:p w:rsidR="00523D31" w:rsidRDefault="00523D31" w:rsidP="00523D31">
      <w:pPr>
        <w:rPr>
          <w:sz w:val="28"/>
          <w:szCs w:val="28"/>
        </w:rPr>
      </w:pPr>
    </w:p>
    <w:p w:rsidR="00523D31" w:rsidRDefault="00523D31" w:rsidP="00523D31">
      <w:pPr>
        <w:ind w:firstLine="708"/>
        <w:jc w:val="both"/>
        <w:rPr>
          <w:sz w:val="28"/>
          <w:szCs w:val="28"/>
        </w:rPr>
      </w:pPr>
      <w:r>
        <w:rPr>
          <w:sz w:val="28"/>
          <w:szCs w:val="28"/>
        </w:rPr>
        <w:t xml:space="preserve">1.1. Настоящее Положение регулирует условия и порядок предоставления единовременного денежного вознаграждения муниципальным служащим </w:t>
      </w:r>
      <w:r>
        <w:rPr>
          <w:color w:val="000000" w:themeColor="text1"/>
          <w:sz w:val="28"/>
          <w:szCs w:val="28"/>
        </w:rPr>
        <w:t xml:space="preserve">в </w:t>
      </w:r>
      <w:proofErr w:type="spellStart"/>
      <w:r>
        <w:rPr>
          <w:color w:val="000000" w:themeColor="text1"/>
          <w:sz w:val="28"/>
          <w:szCs w:val="28"/>
        </w:rPr>
        <w:t>Идринском</w:t>
      </w:r>
      <w:proofErr w:type="spellEnd"/>
      <w:r>
        <w:rPr>
          <w:color w:val="000000" w:themeColor="text1"/>
          <w:sz w:val="28"/>
          <w:szCs w:val="28"/>
        </w:rPr>
        <w:t xml:space="preserve"> сельсовете, </w:t>
      </w:r>
      <w:r>
        <w:rPr>
          <w:sz w:val="28"/>
          <w:szCs w:val="28"/>
        </w:rPr>
        <w:t xml:space="preserve">замещающим должности, предусмотренные </w:t>
      </w:r>
      <w:hyperlink r:id="rId5" w:tooltip="consultantplus://offline/ref=E33D7E465E32D8935FB1EB8BB6A7203E51C4B275EE9A21A15EC8FC69A8A7D7B5D5BE1FCF997777D11F62DB706A001C39B824B10B9701D86D3039F793w5t8H" w:history="1">
        <w:r>
          <w:rPr>
            <w:rStyle w:val="a3"/>
            <w:color w:val="000000" w:themeColor="text1"/>
            <w:sz w:val="28"/>
            <w:szCs w:val="28"/>
            <w:u w:val="none"/>
          </w:rPr>
          <w:t>Перечнем</w:t>
        </w:r>
      </w:hyperlink>
      <w:r>
        <w:rPr>
          <w:sz w:val="28"/>
          <w:szCs w:val="28"/>
        </w:rPr>
        <w:t xml:space="preserve"> должностей муниципальной службы в </w:t>
      </w:r>
      <w:proofErr w:type="spellStart"/>
      <w:r>
        <w:rPr>
          <w:color w:val="000000" w:themeColor="text1"/>
          <w:sz w:val="28"/>
          <w:szCs w:val="28"/>
        </w:rPr>
        <w:t>Идринском</w:t>
      </w:r>
      <w:proofErr w:type="spellEnd"/>
      <w:r>
        <w:rPr>
          <w:color w:val="000000" w:themeColor="text1"/>
          <w:sz w:val="28"/>
          <w:szCs w:val="28"/>
        </w:rPr>
        <w:t xml:space="preserve"> сельсовете, утвержденным постановлением администрации </w:t>
      </w:r>
      <w:proofErr w:type="spellStart"/>
      <w:r>
        <w:rPr>
          <w:color w:val="000000" w:themeColor="text1"/>
          <w:sz w:val="28"/>
          <w:szCs w:val="28"/>
        </w:rPr>
        <w:t>Идринского</w:t>
      </w:r>
      <w:proofErr w:type="spellEnd"/>
      <w:r>
        <w:rPr>
          <w:color w:val="000000" w:themeColor="text1"/>
          <w:sz w:val="28"/>
          <w:szCs w:val="28"/>
        </w:rPr>
        <w:t xml:space="preserve"> сельсовета от 21.11.2011 № 169-п «О реестре должностей муниципальной службы в администрации </w:t>
      </w:r>
      <w:proofErr w:type="spellStart"/>
      <w:r>
        <w:rPr>
          <w:color w:val="000000" w:themeColor="text1"/>
          <w:sz w:val="28"/>
          <w:szCs w:val="28"/>
        </w:rPr>
        <w:t>Идринского</w:t>
      </w:r>
      <w:proofErr w:type="spellEnd"/>
      <w:r>
        <w:rPr>
          <w:color w:val="000000" w:themeColor="text1"/>
          <w:sz w:val="28"/>
          <w:szCs w:val="28"/>
        </w:rPr>
        <w:t xml:space="preserve"> сельсовета» </w:t>
      </w:r>
      <w:r>
        <w:rPr>
          <w:sz w:val="28"/>
          <w:szCs w:val="28"/>
        </w:rPr>
        <w:t>(далее - муниципальные служащие).</w:t>
      </w:r>
    </w:p>
    <w:p w:rsidR="00523D31" w:rsidRDefault="00523D31" w:rsidP="00523D31">
      <w:pPr>
        <w:ind w:firstLine="708"/>
        <w:jc w:val="both"/>
        <w:rPr>
          <w:sz w:val="28"/>
          <w:szCs w:val="28"/>
        </w:rPr>
      </w:pPr>
      <w:r>
        <w:rPr>
          <w:sz w:val="28"/>
          <w:szCs w:val="28"/>
        </w:rPr>
        <w:t xml:space="preserve">1.2. </w:t>
      </w:r>
      <w:proofErr w:type="gramStart"/>
      <w:r>
        <w:rPr>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Красноярского края от 24.04.2008 № 5-1565 «Об особенностях правового регулирования муниципальной службы в Красноярском крае», при увольнении с муниципальной службы</w:t>
      </w:r>
      <w:proofErr w:type="gramEnd"/>
      <w:r>
        <w:rPr>
          <w:sz w:val="28"/>
          <w:szCs w:val="28"/>
        </w:rPr>
        <w:t xml:space="preserve">, </w:t>
      </w:r>
      <w:proofErr w:type="gramStart"/>
      <w:r>
        <w:rPr>
          <w:sz w:val="28"/>
          <w:szCs w:val="28"/>
        </w:rPr>
        <w:t>за исключением оснований увольнения с муниципальной службы, предусмотренных пунктами 3 и 5 части 1 статьи 19 Федерального закона от 02.03.2007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roofErr w:type="gramEnd"/>
    </w:p>
    <w:p w:rsidR="00523D31" w:rsidRDefault="00523D31" w:rsidP="00523D31">
      <w:pPr>
        <w:ind w:firstLine="708"/>
        <w:jc w:val="both"/>
        <w:rPr>
          <w:sz w:val="28"/>
          <w:szCs w:val="28"/>
        </w:rPr>
      </w:pPr>
      <w:r>
        <w:rPr>
          <w:sz w:val="28"/>
          <w:szCs w:val="28"/>
        </w:rPr>
        <w:t xml:space="preserve">1.3.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Pr>
          <w:sz w:val="28"/>
          <w:szCs w:val="28"/>
        </w:rPr>
        <w:t>12 полных месяцев</w:t>
      </w:r>
      <w:proofErr w:type="gramEnd"/>
      <w:r>
        <w:rPr>
          <w:sz w:val="28"/>
          <w:szCs w:val="28"/>
        </w:rPr>
        <w:t>.</w:t>
      </w:r>
    </w:p>
    <w:p w:rsidR="00523D31" w:rsidRDefault="00523D31" w:rsidP="00523D31">
      <w:pPr>
        <w:ind w:firstLine="708"/>
        <w:jc w:val="both"/>
        <w:rPr>
          <w:sz w:val="28"/>
          <w:szCs w:val="28"/>
        </w:rPr>
      </w:pPr>
      <w:r>
        <w:rPr>
          <w:sz w:val="28"/>
          <w:szCs w:val="28"/>
        </w:rPr>
        <w:t xml:space="preserve">1.4. </w:t>
      </w:r>
      <w:proofErr w:type="gramStart"/>
      <w:r>
        <w:rPr>
          <w:sz w:val="28"/>
          <w:szCs w:val="28"/>
        </w:rPr>
        <w:t xml:space="preserve">В состав месячного денежного содержания, учитываемого </w:t>
      </w:r>
      <w:r>
        <w:rPr>
          <w:sz w:val="28"/>
          <w:szCs w:val="28"/>
        </w:rPr>
        <w:br/>
        <w:t>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Pr>
          <w:sz w:val="28"/>
          <w:szCs w:val="28"/>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w:t>
      </w:r>
      <w:r>
        <w:rPr>
          <w:sz w:val="28"/>
          <w:szCs w:val="28"/>
        </w:rPr>
        <w:lastRenderedPageBreak/>
        <w:t>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523D31" w:rsidRDefault="00523D31" w:rsidP="00523D31">
      <w:pPr>
        <w:ind w:firstLine="539"/>
        <w:jc w:val="both"/>
        <w:rPr>
          <w:bCs/>
          <w:iCs/>
          <w:sz w:val="28"/>
          <w:szCs w:val="28"/>
        </w:rPr>
      </w:pPr>
      <w:r>
        <w:rPr>
          <w:sz w:val="28"/>
          <w:szCs w:val="28"/>
        </w:rPr>
        <w:t xml:space="preserve">1.5. Единовременное денежное вознаграждение выплачивается </w:t>
      </w:r>
      <w:r>
        <w:rPr>
          <w:color w:val="000000" w:themeColor="text1"/>
          <w:sz w:val="28"/>
          <w:szCs w:val="28"/>
        </w:rPr>
        <w:t xml:space="preserve">администрацией </w:t>
      </w:r>
      <w:proofErr w:type="spellStart"/>
      <w:r>
        <w:rPr>
          <w:color w:val="000000" w:themeColor="text1"/>
          <w:sz w:val="28"/>
          <w:szCs w:val="28"/>
        </w:rPr>
        <w:t>Идринского</w:t>
      </w:r>
      <w:proofErr w:type="spellEnd"/>
      <w:r>
        <w:rPr>
          <w:color w:val="000000" w:themeColor="text1"/>
          <w:sz w:val="28"/>
          <w:szCs w:val="28"/>
        </w:rPr>
        <w:t xml:space="preserve"> сельсовета,</w:t>
      </w:r>
      <w:r>
        <w:rPr>
          <w:color w:val="C00000"/>
          <w:sz w:val="28"/>
          <w:szCs w:val="28"/>
        </w:rPr>
        <w:t xml:space="preserve"> </w:t>
      </w:r>
      <w:r>
        <w:rPr>
          <w:sz w:val="28"/>
          <w:szCs w:val="28"/>
        </w:rPr>
        <w:t>в которой муниципальный служащий проходил муниципальную службу непосредственно перед увольнением,</w:t>
      </w:r>
      <w:r>
        <w:rPr>
          <w:bCs/>
          <w:iCs/>
          <w:sz w:val="28"/>
          <w:szCs w:val="28"/>
        </w:rPr>
        <w:t xml:space="preserve"> не позднее дня увольнения муниципального служащего. </w:t>
      </w:r>
    </w:p>
    <w:p w:rsidR="00523D31" w:rsidRDefault="00523D31" w:rsidP="00523D31">
      <w:pPr>
        <w:ind w:firstLine="539"/>
        <w:jc w:val="both"/>
        <w:rPr>
          <w:bCs/>
          <w:iCs/>
          <w:sz w:val="28"/>
          <w:szCs w:val="28"/>
        </w:rPr>
      </w:pPr>
      <w:r>
        <w:rPr>
          <w:sz w:val="28"/>
          <w:szCs w:val="28"/>
        </w:rPr>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Красноярского края.</w:t>
      </w:r>
    </w:p>
    <w:p w:rsidR="00523D31" w:rsidRDefault="00523D31" w:rsidP="00523D31">
      <w:pPr>
        <w:ind w:firstLine="708"/>
        <w:jc w:val="both"/>
        <w:rPr>
          <w:sz w:val="28"/>
          <w:szCs w:val="28"/>
        </w:rPr>
      </w:pPr>
      <w:r>
        <w:rPr>
          <w:sz w:val="28"/>
          <w:szCs w:val="28"/>
        </w:rPr>
        <w:t xml:space="preserve">1.6. Муниципальный служащий, соответствующий требованиям, установленным пунктами 1.2, 1.3 настоящего Положения, при увольнении с муниципальной службы подает в администрацию </w:t>
      </w:r>
      <w:proofErr w:type="spellStart"/>
      <w:r>
        <w:rPr>
          <w:sz w:val="28"/>
          <w:szCs w:val="28"/>
        </w:rPr>
        <w:t>Идринского</w:t>
      </w:r>
      <w:proofErr w:type="spellEnd"/>
      <w:r>
        <w:rPr>
          <w:sz w:val="28"/>
          <w:szCs w:val="28"/>
        </w:rPr>
        <w:t xml:space="preserve"> сельсовета</w:t>
      </w:r>
      <w:r>
        <w:rPr>
          <w:color w:val="C00000"/>
          <w:sz w:val="28"/>
          <w:szCs w:val="28"/>
        </w:rPr>
        <w:t xml:space="preserve"> </w:t>
      </w:r>
      <w:r>
        <w:rPr>
          <w:sz w:val="28"/>
          <w:szCs w:val="28"/>
        </w:rPr>
        <w:t>заявление о выплате единовременного денежного вознаграждения в свободной форме.</w:t>
      </w:r>
    </w:p>
    <w:p w:rsidR="00523D31" w:rsidRDefault="00523D31" w:rsidP="00523D31">
      <w:pPr>
        <w:ind w:firstLine="708"/>
        <w:jc w:val="both"/>
        <w:rPr>
          <w:sz w:val="28"/>
          <w:szCs w:val="28"/>
        </w:rPr>
      </w:pPr>
      <w:r>
        <w:rPr>
          <w:sz w:val="28"/>
          <w:szCs w:val="28"/>
        </w:rPr>
        <w:t xml:space="preserve">1.7. </w:t>
      </w:r>
      <w:r>
        <w:rPr>
          <w:color w:val="000000" w:themeColor="text1"/>
          <w:sz w:val="28"/>
          <w:szCs w:val="28"/>
        </w:rPr>
        <w:t xml:space="preserve">Глава администрации </w:t>
      </w:r>
      <w:proofErr w:type="spellStart"/>
      <w:r>
        <w:rPr>
          <w:color w:val="000000" w:themeColor="text1"/>
          <w:sz w:val="28"/>
          <w:szCs w:val="28"/>
        </w:rPr>
        <w:t>Идринского</w:t>
      </w:r>
      <w:proofErr w:type="spellEnd"/>
      <w:r>
        <w:rPr>
          <w:color w:val="000000" w:themeColor="text1"/>
          <w:sz w:val="28"/>
          <w:szCs w:val="28"/>
        </w:rPr>
        <w:t xml:space="preserve"> сельсовета, </w:t>
      </w:r>
      <w:r>
        <w:rPr>
          <w:sz w:val="28"/>
          <w:szCs w:val="28"/>
        </w:rPr>
        <w:t>которому было подано заявление о выплате единовременного денежного вознаграждения, принимает решение о выплате единовременного денежного вознаграждения путем издания приказа (распоряжения) либо об отказе в выплате единовременного денежного вознаграждения.</w:t>
      </w:r>
    </w:p>
    <w:p w:rsidR="00523D31" w:rsidRDefault="00523D31" w:rsidP="00523D31">
      <w:pPr>
        <w:ind w:firstLine="708"/>
        <w:jc w:val="both"/>
        <w:rPr>
          <w:sz w:val="28"/>
          <w:szCs w:val="28"/>
        </w:rPr>
      </w:pPr>
      <w:r>
        <w:rPr>
          <w:sz w:val="28"/>
          <w:szCs w:val="28"/>
        </w:rPr>
        <w:t>Основаниями для отказа в выплате единовременного денежного  вознаграждения являются:</w:t>
      </w:r>
    </w:p>
    <w:p w:rsidR="00523D31" w:rsidRDefault="00523D31" w:rsidP="00523D31">
      <w:pPr>
        <w:ind w:firstLine="708"/>
        <w:jc w:val="both"/>
        <w:rPr>
          <w:sz w:val="28"/>
          <w:szCs w:val="28"/>
        </w:rPr>
      </w:pPr>
      <w:r>
        <w:rPr>
          <w:sz w:val="28"/>
          <w:szCs w:val="28"/>
        </w:rPr>
        <w:t xml:space="preserve">несоответствие муниципального служащего требованиям, установленным пунктами 1.2, 1.3 настоящего Положения; </w:t>
      </w:r>
    </w:p>
    <w:p w:rsidR="00523D31" w:rsidRDefault="00523D31" w:rsidP="00523D31">
      <w:pPr>
        <w:ind w:firstLine="708"/>
        <w:jc w:val="both"/>
        <w:rPr>
          <w:sz w:val="28"/>
          <w:szCs w:val="28"/>
        </w:rPr>
      </w:pPr>
      <w:r>
        <w:rPr>
          <w:sz w:val="28"/>
          <w:szCs w:val="28"/>
        </w:rPr>
        <w:t>получение единовременного денежного вознаграждения муниципальным служащим ранее.</w:t>
      </w:r>
    </w:p>
    <w:p w:rsidR="00523D31" w:rsidRDefault="00523D31" w:rsidP="00523D31">
      <w:pPr>
        <w:ind w:firstLine="708"/>
        <w:jc w:val="both"/>
        <w:rPr>
          <w:sz w:val="28"/>
          <w:szCs w:val="28"/>
        </w:rPr>
      </w:pPr>
      <w:r>
        <w:rPr>
          <w:sz w:val="28"/>
          <w:szCs w:val="28"/>
        </w:rPr>
        <w:t>В случае отказа в выплате единовременного денежного вознаграждения муниципальный служащий письменно уведомляется об этом с указанием основания отказа в выплате единовременного денежного вознаграждения.</w:t>
      </w:r>
    </w:p>
    <w:p w:rsidR="00523D31" w:rsidRDefault="00523D31" w:rsidP="00523D31">
      <w:pPr>
        <w:autoSpaceDE w:val="0"/>
        <w:autoSpaceDN w:val="0"/>
        <w:adjustRightInd w:val="0"/>
        <w:jc w:val="both"/>
        <w:rPr>
          <w:bCs/>
          <w:sz w:val="28"/>
          <w:szCs w:val="28"/>
        </w:rPr>
      </w:pPr>
    </w:p>
    <w:p w:rsidR="00523D31" w:rsidRDefault="00523D31" w:rsidP="00523D31">
      <w:pPr>
        <w:rPr>
          <w:sz w:val="28"/>
          <w:szCs w:val="28"/>
        </w:rPr>
      </w:pPr>
    </w:p>
    <w:p w:rsidR="00523D31" w:rsidRDefault="00523D31" w:rsidP="00523D31"/>
    <w:p w:rsidR="00ED0137" w:rsidRDefault="00ED0137">
      <w:bookmarkStart w:id="0" w:name="_GoBack"/>
      <w:bookmarkEnd w:id="0"/>
    </w:p>
    <w:sectPr w:rsidR="00ED0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12"/>
    <w:rsid w:val="00523D31"/>
    <w:rsid w:val="00B46212"/>
    <w:rsid w:val="00ED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3D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33D7E465E32D8935FB1EB8BB6A7203E51C4B275EE9A21A15EC8FC69A8A7D7B5D5BE1FCF997777D11F62DB706A001C39B824B10B9701D86D3039F793w5t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2024-02-28T09:39:00Z</dcterms:created>
  <dcterms:modified xsi:type="dcterms:W3CDTF">2024-02-28T09:39:00Z</dcterms:modified>
</cp:coreProperties>
</file>