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83" w:rsidRPr="004B3590" w:rsidRDefault="00836283" w:rsidP="0083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3590">
        <w:rPr>
          <w:rFonts w:ascii="Times New Roman" w:eastAsia="Times New Roman" w:hAnsi="Times New Roman"/>
          <w:b/>
          <w:sz w:val="28"/>
          <w:szCs w:val="28"/>
        </w:rPr>
        <w:t>КРАСНОЯРСКИЙ  КРАЙ</w:t>
      </w:r>
    </w:p>
    <w:p w:rsidR="00836283" w:rsidRPr="004B3590" w:rsidRDefault="00836283" w:rsidP="0083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3590">
        <w:rPr>
          <w:rFonts w:ascii="Times New Roman" w:eastAsia="Times New Roman" w:hAnsi="Times New Roman"/>
          <w:b/>
          <w:sz w:val="28"/>
          <w:szCs w:val="28"/>
        </w:rPr>
        <w:t>АДМИНИСТРАЦИЯ   ИДРИНСКОГО   СЕЛЬСОВЕТА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36283" w:rsidRPr="004B3590" w:rsidRDefault="00836283" w:rsidP="0083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359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3590">
        <w:rPr>
          <w:rFonts w:ascii="Times New Roman" w:eastAsia="Times New Roman" w:hAnsi="Times New Roman"/>
          <w:sz w:val="28"/>
          <w:szCs w:val="28"/>
        </w:rPr>
        <w:t>02.11. 2023                                                                                                № 160-п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установления особого </w:t>
      </w:r>
    </w:p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режима</w:t>
      </w:r>
    </w:p>
    <w:p w:rsidR="00836283" w:rsidRPr="004B3590" w:rsidRDefault="00836283" w:rsidP="0083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83" w:rsidRPr="004B3590" w:rsidRDefault="00836283" w:rsidP="0083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35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B35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Федеральными законами </w:t>
        </w:r>
        <w:r w:rsidRPr="004B3590">
          <w:rPr>
            <w:rFonts w:ascii="Times New Roman" w:hAnsi="Times New Roman" w:cs="Times New Roman"/>
            <w:sz w:val="28"/>
            <w:szCs w:val="28"/>
          </w:rPr>
          <w:t xml:space="preserve">от 06.10.2003 № 131-ФЗ «Об общих принципах организации местного самоуправления в Российской Федерации», </w:t>
        </w:r>
        <w:r w:rsidRPr="004B35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21.12.1994 № 69-ФЗ «О пожарной безопасности»</w:t>
        </w:r>
      </w:hyperlink>
      <w:r w:rsidRPr="004B35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35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Pr="004B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</w:t>
      </w:r>
      <w:proofErr w:type="spellStart"/>
      <w:r w:rsidRPr="004B3590">
        <w:rPr>
          <w:rFonts w:ascii="Times New Roman" w:hAnsi="Times New Roman" w:cs="Times New Roman"/>
          <w:sz w:val="28"/>
          <w:szCs w:val="28"/>
          <w:shd w:val="clear" w:color="auto" w:fill="FFFFFF"/>
        </w:rPr>
        <w:t>Идринского</w:t>
      </w:r>
      <w:proofErr w:type="spellEnd"/>
      <w:r w:rsidRPr="004B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в пожароопасные периоды </w:t>
      </w:r>
      <w:r w:rsidRPr="004B359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B359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Утвердить прилагаемый Порядок установления особого противопожарного режима на территории 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оснований для установления особого противопожарного режима 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  в газете «Ведомости органов местного самоуправления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836283" w:rsidRPr="004B3590" w:rsidRDefault="00836283" w:rsidP="0083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6283" w:rsidRPr="004B3590" w:rsidRDefault="00836283" w:rsidP="0083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83" w:rsidRPr="004B3590" w:rsidRDefault="00836283" w:rsidP="0083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83" w:rsidRPr="004B3590" w:rsidRDefault="00836283" w:rsidP="0083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83" w:rsidRPr="004B3590" w:rsidRDefault="00836283" w:rsidP="008362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 w:rsidRPr="004B3590">
        <w:rPr>
          <w:rFonts w:ascii="Times New Roman" w:hAnsi="Times New Roman" w:cs="Times New Roman"/>
          <w:sz w:val="28"/>
          <w:szCs w:val="28"/>
        </w:rPr>
        <w:t>С.Ш.Гизатуллин</w:t>
      </w:r>
      <w:proofErr w:type="spellEnd"/>
    </w:p>
    <w:p w:rsidR="00836283" w:rsidRPr="004B3590" w:rsidRDefault="00836283" w:rsidP="0083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постановлению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администрации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</w:t>
      </w:r>
      <w:proofErr w:type="spellStart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сельсовета</w:t>
      </w:r>
    </w:p>
    <w:p w:rsidR="00836283" w:rsidRPr="004B3590" w:rsidRDefault="00836283" w:rsidP="00836283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02.11.2023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160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-п</w:t>
      </w:r>
    </w:p>
    <w:p w:rsidR="00836283" w:rsidRPr="004B3590" w:rsidRDefault="00836283" w:rsidP="008362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B359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Порядок 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B359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установления особого противопожарного режима на территории 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4B359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</w:t>
      </w:r>
    </w:p>
    <w:p w:rsidR="00836283" w:rsidRPr="004B3590" w:rsidRDefault="00836283" w:rsidP="0083628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B35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</w:t>
      </w: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своим распоряжением устанавливает особый противопожарный режим на территории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Решение о введении особого противопожарного режима на территории </w:t>
      </w:r>
      <w:proofErr w:type="spell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gram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принимается по предложению начальника отделения надзорной деятельности и профилактической работы по </w:t>
      </w:r>
      <w:proofErr w:type="spell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Краснотуранскому</w:t>
      </w:r>
      <w:proofErr w:type="spell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Идринскому</w:t>
      </w:r>
      <w:proofErr w:type="spell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районам либо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- КЧС и ОПБ)</w:t>
      </w:r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Особый противопожарный режим может быть введен как на всей территории  </w:t>
      </w:r>
      <w:proofErr w:type="spell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сельсовета, так и его части в пределах границ населенного пункта, 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садоводческих, огороднических, дачных некоммерческих объединений граждан</w:t>
      </w:r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т.д.</w:t>
      </w:r>
    </w:p>
    <w:p w:rsidR="00836283" w:rsidRPr="004B3590" w:rsidRDefault="00836283" w:rsidP="0083628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 режима;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 режим;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перечень дополнительных требований пожарной безопасности, вводимых в целях обеспечения особого противопожарного режима</w:t>
      </w:r>
      <w:r w:rsidRPr="004B3590">
        <w:rPr>
          <w:rFonts w:ascii="Times New Roman" w:hAnsi="Times New Roman" w:cs="Times New Roman"/>
          <w:sz w:val="28"/>
          <w:szCs w:val="28"/>
        </w:rPr>
        <w:t>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4B3590">
        <w:rPr>
          <w:rFonts w:ascii="Times New Roman" w:hAnsi="Times New Roman" w:cs="Times New Roman"/>
          <w:sz w:val="28"/>
          <w:szCs w:val="28"/>
        </w:rPr>
        <w:t>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Идринский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выполнением осуществляет администрация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руководствуясь </w:t>
      </w:r>
      <w:r w:rsidRPr="004B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Перечнем дополнительных </w:t>
      </w:r>
      <w:r w:rsidRPr="004B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требований пожарной безопасности, действующих в период особого противопожарного режима в соответствии с приложением № 3.</w:t>
      </w:r>
      <w:r w:rsidRPr="004B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 </w:t>
      </w:r>
      <w:proofErr w:type="spellStart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36283" w:rsidRPr="004B3590" w:rsidRDefault="00836283" w:rsidP="0083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дств сп</w:t>
      </w:r>
      <w:proofErr w:type="gramEnd"/>
      <w:r w:rsidRPr="004B359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836283" w:rsidRPr="004B3590" w:rsidRDefault="00836283" w:rsidP="008362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постановлению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администрации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</w:t>
      </w:r>
      <w:proofErr w:type="spellStart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сельсовета</w:t>
      </w:r>
    </w:p>
    <w:p w:rsidR="00836283" w:rsidRPr="004B3590" w:rsidRDefault="00836283" w:rsidP="00836283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02.11.2023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160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-п</w:t>
      </w:r>
    </w:p>
    <w:p w:rsidR="00836283" w:rsidRPr="004B3590" w:rsidRDefault="00836283" w:rsidP="008362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4B3590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Перечень</w:t>
      </w:r>
    </w:p>
    <w:p w:rsidR="00836283" w:rsidRPr="004B3590" w:rsidRDefault="00836283" w:rsidP="008362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4B3590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836283" w:rsidRPr="004B3590" w:rsidRDefault="00836283" w:rsidP="008362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4B3590">
        <w:rPr>
          <w:rFonts w:ascii="Times New Roman" w:hAnsi="Times New Roman" w:cs="Times New Roman"/>
          <w:sz w:val="28"/>
          <w:szCs w:val="28"/>
        </w:rPr>
        <w:t xml:space="preserve">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836283" w:rsidRPr="004B3590" w:rsidRDefault="00836283" w:rsidP="008362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4B35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B3590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4B35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B3590">
        <w:rPr>
          <w:rFonts w:ascii="Times New Roman" w:hAnsi="Times New Roman" w:cs="Times New Roman"/>
          <w:sz w:val="28"/>
          <w:szCs w:val="28"/>
        </w:rPr>
        <w:t>C</w:t>
      </w:r>
      <w:r w:rsidRPr="004B359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4B3590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:rsidR="00836283" w:rsidRPr="004B3590" w:rsidRDefault="00836283" w:rsidP="008362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4B359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B3590">
        <w:rPr>
          <w:rFonts w:ascii="Times New Roman" w:hAnsi="Times New Roman" w:cs="Times New Roman"/>
          <w:sz w:val="28"/>
          <w:szCs w:val="28"/>
        </w:rPr>
        <w:t xml:space="preserve"> на пожарах людей на </w:t>
      </w:r>
      <w:r w:rsidRPr="004B359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B3590">
        <w:rPr>
          <w:rFonts w:ascii="Times New Roman" w:hAnsi="Times New Roman" w:cs="Times New Roman"/>
          <w:sz w:val="28"/>
          <w:szCs w:val="28"/>
        </w:rPr>
        <w:t>% и более по сравнению с показателями прошлого года.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3.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proofErr w:type="gramEnd"/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836283" w:rsidRPr="004B3590" w:rsidRDefault="00836283" w:rsidP="0083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4.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5.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B3590">
        <w:rPr>
          <w:rFonts w:ascii="Times New Roman" w:hAnsi="Times New Roman" w:cs="Times New Roman"/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4B3590">
        <w:rPr>
          <w:rFonts w:ascii="Times New Roman" w:hAnsi="Times New Roman" w:cs="Times New Roman"/>
          <w:sz w:val="28"/>
          <w:szCs w:val="28"/>
        </w:rPr>
        <w:t xml:space="preserve"> опасности в лесах по условиям погоды».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постановлению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администрации</w:t>
      </w:r>
    </w:p>
    <w:p w:rsidR="00836283" w:rsidRPr="004B3590" w:rsidRDefault="00836283" w:rsidP="008362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</w:t>
      </w:r>
      <w:proofErr w:type="spellStart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Идринского</w:t>
      </w:r>
      <w:proofErr w:type="spellEnd"/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сельсовета</w:t>
      </w:r>
    </w:p>
    <w:p w:rsidR="00836283" w:rsidRPr="004B3590" w:rsidRDefault="00836283" w:rsidP="00836283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02.11.2023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 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160</w:t>
      </w:r>
      <w:r w:rsidRPr="004B359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-п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дополнительных требований пожарной безопасности,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B35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действующих в период особого противопожарного режима</w:t>
      </w:r>
    </w:p>
    <w:p w:rsidR="00836283" w:rsidRPr="004B3590" w:rsidRDefault="00836283" w:rsidP="008362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B35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1. </w:t>
      </w:r>
      <w:r w:rsidRPr="004B3590">
        <w:rPr>
          <w:rFonts w:ascii="Times New Roman" w:hAnsi="Times New Roman" w:cs="Times New Roman"/>
          <w:sz w:val="28"/>
          <w:szCs w:val="28"/>
        </w:rPr>
        <w:t>Создается оперативный штаб по профилактике пожаров и по борьбе с ними.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3590">
        <w:rPr>
          <w:rFonts w:ascii="Times New Roman" w:hAnsi="Times New Roman" w:cs="Times New Roman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ОП МО МВД России «</w:t>
      </w:r>
      <w:proofErr w:type="spellStart"/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Краснотуранский</w:t>
      </w:r>
      <w:proofErr w:type="spellEnd"/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»,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МЧС России (по согласованию).</w:t>
      </w:r>
      <w:proofErr w:type="gramEnd"/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3. </w:t>
      </w:r>
      <w:r w:rsidRPr="004B3590">
        <w:rPr>
          <w:rFonts w:ascii="Times New Roman" w:hAnsi="Times New Roman" w:cs="Times New Roman"/>
          <w:spacing w:val="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4B3590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в населенные пункты, </w:t>
      </w:r>
      <w:r w:rsidRPr="004B3590">
        <w:rPr>
          <w:rFonts w:ascii="Times New Roman" w:hAnsi="Times New Roman" w:cs="Times New Roman"/>
          <w:spacing w:val="1"/>
          <w:sz w:val="28"/>
          <w:szCs w:val="28"/>
        </w:rPr>
        <w:t xml:space="preserve">на здания и сооружения </w:t>
      </w:r>
      <w:r w:rsidRPr="004B3590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4. </w:t>
      </w:r>
      <w:r w:rsidRPr="004B3590">
        <w:rPr>
          <w:rFonts w:ascii="Times New Roman" w:hAnsi="Times New Roman" w:cs="Times New Roman"/>
          <w:spacing w:val="1"/>
          <w:sz w:val="28"/>
          <w:szCs w:val="28"/>
        </w:rPr>
        <w:t>Предусматривается</w:t>
      </w: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4B359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B3590">
        <w:rPr>
          <w:rFonts w:ascii="Times New Roman" w:hAnsi="Times New Roman" w:cs="Times New Roman"/>
          <w:b/>
          <w:spacing w:val="1"/>
          <w:sz w:val="28"/>
          <w:szCs w:val="28"/>
        </w:rPr>
        <w:t>,</w:t>
      </w:r>
      <w:r w:rsidRPr="004B3590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4B3590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7. </w:t>
      </w:r>
      <w:r w:rsidRPr="004B3590">
        <w:rPr>
          <w:rFonts w:ascii="Times New Roman" w:eastAsia="Arial" w:hAnsi="Times New Roman" w:cs="Times New Roman"/>
          <w:color w:val="282828"/>
          <w:spacing w:val="-2"/>
          <w:sz w:val="28"/>
          <w:szCs w:val="28"/>
        </w:rPr>
        <w:t>Организуется</w:t>
      </w:r>
      <w:r w:rsidRPr="004B3590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4B3590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4B3590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>9. Организуется</w:t>
      </w:r>
      <w:r w:rsidRPr="004B3590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незамедлительное оповещение населения о возникших пожарах.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10. Обеспечивается запас воды для целей пожаротушения.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12. </w:t>
      </w:r>
      <w:r w:rsidRPr="004B3590">
        <w:rPr>
          <w:rFonts w:ascii="Times New Roman" w:hAnsi="Times New Roman" w:cs="Times New Roman"/>
          <w:spacing w:val="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4B3590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4B3590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836283" w:rsidRPr="004B3590" w:rsidRDefault="00836283" w:rsidP="0083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</w:rPr>
        <w:t>14. Организуется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4B3590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4B359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</w:rPr>
        <w:t xml:space="preserve">15.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эксплуатирующихся</w:t>
      </w:r>
      <w:proofErr w:type="spellEnd"/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пожароопасном состоянии.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организациям.</w:t>
      </w:r>
    </w:p>
    <w:p w:rsidR="00836283" w:rsidRPr="004B3590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4B3590">
        <w:rPr>
          <w:rFonts w:ascii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4B3590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проведение огневых и других пожароопасных работ вне постоянных мест их проведения, за исключением работ по устранению аварий</w:t>
      </w:r>
      <w:r w:rsidRPr="004B3590">
        <w:rPr>
          <w:rFonts w:ascii="Times New Roman" w:hAnsi="Times New Roman" w:cs="Times New Roman"/>
          <w:spacing w:val="1"/>
          <w:sz w:val="28"/>
          <w:szCs w:val="28"/>
          <w:lang w:bidi="ru-RU"/>
        </w:rPr>
        <w:t>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посещение мест отдыха в лесных массивах;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отжиг стерни и сухой травы;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посещение гражданами лесов;</w:t>
      </w:r>
    </w:p>
    <w:p w:rsidR="00836283" w:rsidRPr="004B3590" w:rsidRDefault="00836283" w:rsidP="0083628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12B9E" w:rsidRPr="00836283" w:rsidRDefault="00836283" w:rsidP="00836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3590">
        <w:rPr>
          <w:rFonts w:ascii="Times New Roman" w:hAnsi="Times New Roman" w:cs="Times New Roman"/>
          <w:sz w:val="28"/>
          <w:szCs w:val="28"/>
        </w:rPr>
        <w:t xml:space="preserve">18. </w:t>
      </w:r>
      <w:r w:rsidRPr="004B359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  <w:bookmarkStart w:id="0" w:name="_GoBack"/>
      <w:bookmarkEnd w:id="0"/>
    </w:p>
    <w:sectPr w:rsidR="00512B9E" w:rsidRPr="00836283" w:rsidSect="00CF02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D"/>
    <w:rsid w:val="00512B9E"/>
    <w:rsid w:val="00836283"/>
    <w:rsid w:val="00D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2023-11-02T06:37:00Z</dcterms:created>
  <dcterms:modified xsi:type="dcterms:W3CDTF">2023-11-02T06:37:00Z</dcterms:modified>
</cp:coreProperties>
</file>