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33" w:rsidRDefault="00940733" w:rsidP="00940733">
      <w:pPr>
        <w:pStyle w:val="3"/>
        <w:spacing w:line="360" w:lineRule="auto"/>
        <w:jc w:val="center"/>
        <w:rPr>
          <w:b/>
          <w:sz w:val="28"/>
        </w:rPr>
      </w:pPr>
      <w:bookmarkStart w:id="0" w:name="_GoBack"/>
      <w:bookmarkEnd w:id="0"/>
      <w:r>
        <w:rPr>
          <w:b/>
          <w:sz w:val="28"/>
        </w:rPr>
        <w:t>КРАСНОЯРСКИЙ</w:t>
      </w:r>
      <w:r>
        <w:rPr>
          <w:b/>
        </w:rPr>
        <w:t xml:space="preserve"> </w:t>
      </w:r>
      <w:r>
        <w:rPr>
          <w:b/>
          <w:sz w:val="28"/>
        </w:rPr>
        <w:t>КРАЙ</w:t>
      </w:r>
    </w:p>
    <w:p w:rsidR="00940733" w:rsidRDefault="00940733" w:rsidP="00940733">
      <w:pPr>
        <w:pStyle w:val="2"/>
        <w:rPr>
          <w:b/>
          <w:sz w:val="32"/>
        </w:rPr>
      </w:pPr>
      <w:r>
        <w:rPr>
          <w:b/>
        </w:rPr>
        <w:t>АДМИНИСТРАЦИЯ ИДРИНСКОГО СЕЛЬСОВЕТА</w:t>
      </w:r>
    </w:p>
    <w:p w:rsidR="00940733" w:rsidRDefault="00940733" w:rsidP="00940733">
      <w:pPr>
        <w:rPr>
          <w:sz w:val="32"/>
        </w:rPr>
      </w:pPr>
      <w:r>
        <w:rPr>
          <w:sz w:val="32"/>
        </w:rPr>
        <w:tab/>
      </w:r>
      <w:r>
        <w:rPr>
          <w:sz w:val="32"/>
        </w:rPr>
        <w:tab/>
      </w:r>
      <w:r>
        <w:rPr>
          <w:sz w:val="32"/>
        </w:rPr>
        <w:tab/>
      </w:r>
      <w:r>
        <w:rPr>
          <w:sz w:val="32"/>
        </w:rPr>
        <w:tab/>
      </w:r>
    </w:p>
    <w:p w:rsidR="00940733" w:rsidRDefault="00940733" w:rsidP="00940733">
      <w:pPr>
        <w:pStyle w:val="4"/>
        <w:rPr>
          <w:sz w:val="32"/>
        </w:rPr>
      </w:pPr>
      <w:r>
        <w:t>П О С Т А Н О В Л Е Н И Е</w:t>
      </w:r>
    </w:p>
    <w:p w:rsidR="00940733" w:rsidRDefault="00940733" w:rsidP="00940733">
      <w:pPr>
        <w:ind w:left="851"/>
        <w:rPr>
          <w:sz w:val="32"/>
        </w:rPr>
      </w:pPr>
    </w:p>
    <w:p w:rsidR="00940733" w:rsidRDefault="00940733" w:rsidP="00940733">
      <w:pPr>
        <w:rPr>
          <w:sz w:val="28"/>
        </w:rPr>
      </w:pPr>
      <w:r>
        <w:rPr>
          <w:sz w:val="28"/>
        </w:rPr>
        <w:t xml:space="preserve"> 10.10.2013</w:t>
      </w:r>
      <w:r>
        <w:rPr>
          <w:sz w:val="28"/>
        </w:rPr>
        <w:tab/>
      </w:r>
      <w:r>
        <w:rPr>
          <w:sz w:val="28"/>
        </w:rPr>
        <w:tab/>
      </w:r>
      <w:r>
        <w:rPr>
          <w:sz w:val="28"/>
        </w:rPr>
        <w:tab/>
        <w:t xml:space="preserve">             с.Идринское</w:t>
      </w:r>
      <w:r>
        <w:rPr>
          <w:sz w:val="28"/>
        </w:rPr>
        <w:tab/>
      </w:r>
      <w:r>
        <w:rPr>
          <w:sz w:val="28"/>
        </w:rPr>
        <w:tab/>
        <w:t xml:space="preserve">                      № 263-п    </w:t>
      </w:r>
    </w:p>
    <w:p w:rsidR="00940733" w:rsidRDefault="00940733" w:rsidP="00940733">
      <w:pPr>
        <w:rPr>
          <w:sz w:val="28"/>
        </w:rPr>
      </w:pPr>
      <w:r>
        <w:rPr>
          <w:sz w:val="28"/>
        </w:rPr>
        <w:tab/>
      </w:r>
      <w:r>
        <w:rPr>
          <w:sz w:val="28"/>
        </w:rPr>
        <w:tab/>
      </w:r>
    </w:p>
    <w:p w:rsidR="00940733" w:rsidRDefault="00940733" w:rsidP="00940733">
      <w:pPr>
        <w:rPr>
          <w:sz w:val="28"/>
        </w:rPr>
      </w:pPr>
    </w:p>
    <w:p w:rsidR="00940733" w:rsidRDefault="00940733" w:rsidP="00940733">
      <w:pPr>
        <w:autoSpaceDE w:val="0"/>
        <w:autoSpaceDN w:val="0"/>
        <w:adjustRightInd w:val="0"/>
        <w:rPr>
          <w:sz w:val="28"/>
          <w:szCs w:val="28"/>
        </w:rPr>
      </w:pPr>
      <w:r>
        <w:rPr>
          <w:sz w:val="28"/>
          <w:szCs w:val="28"/>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940733" w:rsidRDefault="00940733" w:rsidP="00940733">
      <w:pPr>
        <w:autoSpaceDE w:val="0"/>
        <w:autoSpaceDN w:val="0"/>
        <w:adjustRightInd w:val="0"/>
        <w:jc w:val="both"/>
        <w:rPr>
          <w:sz w:val="28"/>
          <w:szCs w:val="28"/>
        </w:rPr>
      </w:pPr>
    </w:p>
    <w:p w:rsidR="00940733" w:rsidRDefault="00940733" w:rsidP="00940733">
      <w:pPr>
        <w:autoSpaceDE w:val="0"/>
        <w:autoSpaceDN w:val="0"/>
        <w:adjustRightInd w:val="0"/>
        <w:jc w:val="both"/>
        <w:rPr>
          <w:sz w:val="28"/>
          <w:szCs w:val="28"/>
        </w:rPr>
      </w:pPr>
    </w:p>
    <w:p w:rsidR="00940733" w:rsidRDefault="00940733" w:rsidP="00940733">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Идринского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940733" w:rsidRDefault="00940733" w:rsidP="00940733">
      <w:pPr>
        <w:autoSpaceDE w:val="0"/>
        <w:autoSpaceDN w:val="0"/>
        <w:adjustRightInd w:val="0"/>
        <w:ind w:firstLine="708"/>
        <w:jc w:val="both"/>
        <w:rPr>
          <w:sz w:val="28"/>
          <w:szCs w:val="28"/>
        </w:rPr>
      </w:pPr>
      <w:r>
        <w:rPr>
          <w:sz w:val="28"/>
          <w:szCs w:val="28"/>
        </w:rPr>
        <w:t>1. 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жилого помещения» согласно приложению.</w:t>
      </w:r>
    </w:p>
    <w:p w:rsidR="00940733" w:rsidRDefault="00940733" w:rsidP="00940733">
      <w:pPr>
        <w:jc w:val="both"/>
        <w:rPr>
          <w:sz w:val="28"/>
          <w:szCs w:val="28"/>
        </w:rPr>
      </w:pPr>
      <w:r>
        <w:rPr>
          <w:sz w:val="28"/>
          <w:szCs w:val="28"/>
        </w:rPr>
        <w:tab/>
        <w:t xml:space="preserve">2. Постановление подлежит размещению на официальном  сайте муниципального образования Идринский  сельсовет  </w:t>
      </w:r>
      <w:hyperlink r:id="rId5" w:history="1">
        <w:r>
          <w:rPr>
            <w:rStyle w:val="a3"/>
            <w:color w:val="000000"/>
            <w:szCs w:val="28"/>
          </w:rPr>
          <w:t>ssidrinskoe.ucoz.ru</w:t>
        </w:r>
      </w:hyperlink>
      <w:r>
        <w:rPr>
          <w:color w:val="000000"/>
          <w:sz w:val="28"/>
          <w:szCs w:val="28"/>
        </w:rPr>
        <w:t xml:space="preserve">, </w:t>
      </w:r>
      <w:r>
        <w:rPr>
          <w:sz w:val="28"/>
          <w:szCs w:val="28"/>
        </w:rPr>
        <w:t>на краевом Портале реестра государственных и муниципальных услуг (</w:t>
      </w:r>
      <w:hyperlink r:id="rId6" w:history="1">
        <w:r>
          <w:rPr>
            <w:rStyle w:val="a3"/>
            <w:color w:val="000000"/>
            <w:szCs w:val="28"/>
          </w:rPr>
          <w:t>www.gosuslugi.krskstate.ru</w:t>
        </w:r>
      </w:hyperlink>
      <w:r>
        <w:rPr>
          <w:sz w:val="28"/>
          <w:szCs w:val="28"/>
        </w:rPr>
        <w:t xml:space="preserve">)  и на едином федеральном портале государственных услуг </w:t>
      </w:r>
      <w:r>
        <w:rPr>
          <w:color w:val="000000"/>
          <w:sz w:val="28"/>
          <w:szCs w:val="28"/>
        </w:rPr>
        <w:t>(</w:t>
      </w:r>
      <w:hyperlink r:id="rId7" w:history="1">
        <w:r>
          <w:rPr>
            <w:rStyle w:val="a3"/>
            <w:color w:val="000000"/>
            <w:szCs w:val="28"/>
          </w:rPr>
          <w:t>www.gosuslugi.ru</w:t>
        </w:r>
      </w:hyperlink>
      <w:r>
        <w:rPr>
          <w:sz w:val="28"/>
          <w:szCs w:val="28"/>
        </w:rPr>
        <w:t>).</w:t>
      </w:r>
    </w:p>
    <w:p w:rsidR="00940733" w:rsidRDefault="00940733" w:rsidP="00940733">
      <w:pPr>
        <w:autoSpaceDE w:val="0"/>
        <w:autoSpaceDN w:val="0"/>
        <w:adjustRightInd w:val="0"/>
        <w:jc w:val="both"/>
        <w:rPr>
          <w:bCs/>
          <w:sz w:val="28"/>
          <w:szCs w:val="28"/>
        </w:rPr>
      </w:pPr>
      <w:r>
        <w:rPr>
          <w:sz w:val="28"/>
          <w:szCs w:val="28"/>
        </w:rPr>
        <w:tab/>
        <w:t xml:space="preserve">3. </w:t>
      </w:r>
      <w:r>
        <w:rPr>
          <w:bCs/>
          <w:sz w:val="28"/>
          <w:szCs w:val="28"/>
        </w:rPr>
        <w:t>Постановление вступает в силу в день, следующий за днём его официального опубликования в газете «Ведомости органов местного самоуправления Идринского сельсовета».</w:t>
      </w:r>
    </w:p>
    <w:p w:rsidR="00940733" w:rsidRDefault="00940733" w:rsidP="00940733">
      <w:pPr>
        <w:rPr>
          <w:sz w:val="28"/>
          <w:szCs w:val="28"/>
        </w:rPr>
      </w:pPr>
      <w:r>
        <w:rPr>
          <w:bCs/>
          <w:sz w:val="28"/>
          <w:szCs w:val="28"/>
        </w:rPr>
        <w:t xml:space="preserve">        4. Признать утратившим силу постановление администрации Идринского сельсовета от 01.02.2011 № 15-п «</w:t>
      </w:r>
      <w:r>
        <w:rPr>
          <w:bCs/>
          <w:spacing w:val="-6"/>
          <w:sz w:val="28"/>
          <w:szCs w:val="28"/>
        </w:rPr>
        <w:t xml:space="preserve">Об утверждении административного регламента администрации Идринского сельсовета по </w:t>
      </w:r>
      <w:r>
        <w:rPr>
          <w:sz w:val="28"/>
          <w:szCs w:val="28"/>
        </w:rPr>
        <w:t>оказанию муниципальной услуги «Прием заявлений и выдача  документов о согласовании переустройства и (или) перепланировки жилого помещения».</w:t>
      </w:r>
    </w:p>
    <w:p w:rsidR="00940733" w:rsidRDefault="00940733" w:rsidP="00940733">
      <w:pPr>
        <w:autoSpaceDE w:val="0"/>
        <w:autoSpaceDN w:val="0"/>
        <w:adjustRightInd w:val="0"/>
        <w:jc w:val="both"/>
        <w:rPr>
          <w:bCs/>
          <w:sz w:val="28"/>
          <w:szCs w:val="28"/>
        </w:rPr>
      </w:pPr>
      <w:r>
        <w:rPr>
          <w:bCs/>
          <w:sz w:val="28"/>
          <w:szCs w:val="28"/>
        </w:rPr>
        <w:tab/>
        <w:t>5. Контроль за исполнением настоящего постановления оставляю за собой.</w:t>
      </w:r>
    </w:p>
    <w:p w:rsidR="00940733" w:rsidRDefault="00940733" w:rsidP="00940733">
      <w:pPr>
        <w:autoSpaceDE w:val="0"/>
        <w:autoSpaceDN w:val="0"/>
        <w:adjustRightInd w:val="0"/>
        <w:jc w:val="both"/>
        <w:rPr>
          <w:sz w:val="28"/>
          <w:szCs w:val="28"/>
        </w:rPr>
      </w:pPr>
      <w:r>
        <w:rPr>
          <w:bCs/>
          <w:sz w:val="28"/>
          <w:szCs w:val="28"/>
        </w:rPr>
        <w:t xml:space="preserve"> </w:t>
      </w:r>
    </w:p>
    <w:p w:rsidR="00940733" w:rsidRDefault="00940733" w:rsidP="00940733">
      <w:pPr>
        <w:jc w:val="both"/>
        <w:rPr>
          <w:sz w:val="28"/>
        </w:rPr>
      </w:pPr>
    </w:p>
    <w:p w:rsidR="00940733" w:rsidRDefault="00940733" w:rsidP="00940733">
      <w:pPr>
        <w:jc w:val="both"/>
        <w:rPr>
          <w:sz w:val="28"/>
        </w:rPr>
      </w:pPr>
    </w:p>
    <w:p w:rsidR="00940733" w:rsidRDefault="00940733" w:rsidP="00940733">
      <w:pPr>
        <w:jc w:val="both"/>
        <w:rPr>
          <w:sz w:val="28"/>
        </w:rPr>
      </w:pPr>
    </w:p>
    <w:p w:rsidR="00940733" w:rsidRDefault="00940733" w:rsidP="00940733">
      <w:pPr>
        <w:jc w:val="both"/>
        <w:rPr>
          <w:sz w:val="28"/>
        </w:rPr>
      </w:pPr>
      <w:r>
        <w:rPr>
          <w:sz w:val="28"/>
        </w:rPr>
        <w:t xml:space="preserve">Глава  администрации </w:t>
      </w:r>
    </w:p>
    <w:p w:rsidR="00940733" w:rsidRDefault="00940733" w:rsidP="00940733">
      <w:pPr>
        <w:jc w:val="both"/>
        <w:rPr>
          <w:sz w:val="28"/>
        </w:rPr>
      </w:pPr>
      <w:r>
        <w:rPr>
          <w:sz w:val="28"/>
        </w:rPr>
        <w:t>Идринского сельсовета</w:t>
      </w:r>
      <w:r>
        <w:rPr>
          <w:sz w:val="28"/>
        </w:rPr>
        <w:tab/>
      </w:r>
      <w:r>
        <w:rPr>
          <w:sz w:val="28"/>
        </w:rPr>
        <w:tab/>
      </w:r>
      <w:r>
        <w:rPr>
          <w:sz w:val="28"/>
        </w:rPr>
        <w:tab/>
        <w:t xml:space="preserve">           </w:t>
      </w:r>
      <w:r>
        <w:rPr>
          <w:sz w:val="28"/>
        </w:rPr>
        <w:tab/>
      </w:r>
      <w:r>
        <w:rPr>
          <w:sz w:val="28"/>
        </w:rPr>
        <w:tab/>
      </w:r>
      <w:r>
        <w:rPr>
          <w:sz w:val="28"/>
        </w:rPr>
        <w:tab/>
        <w:t xml:space="preserve">        В.В.Славский                  </w:t>
      </w:r>
    </w:p>
    <w:p w:rsidR="00940733" w:rsidRDefault="00940733" w:rsidP="00940733">
      <w:r>
        <w:rPr>
          <w:iCs/>
          <w:sz w:val="28"/>
        </w:rPr>
        <w:lastRenderedPageBreak/>
        <w:tab/>
      </w:r>
      <w:r>
        <w:rPr>
          <w:iCs/>
          <w:sz w:val="28"/>
        </w:rPr>
        <w:tab/>
      </w:r>
      <w:r>
        <w:rPr>
          <w:iCs/>
          <w:sz w:val="28"/>
        </w:rPr>
        <w:tab/>
      </w:r>
      <w:r>
        <w:rPr>
          <w:iCs/>
          <w:sz w:val="28"/>
        </w:rPr>
        <w:tab/>
      </w:r>
      <w:r>
        <w:rPr>
          <w:iCs/>
          <w:sz w:val="28"/>
        </w:rPr>
        <w:tab/>
      </w:r>
      <w:r>
        <w:rPr>
          <w:iCs/>
          <w:sz w:val="28"/>
        </w:rPr>
        <w:tab/>
      </w:r>
      <w:r>
        <w:rPr>
          <w:iCs/>
          <w:sz w:val="28"/>
        </w:rPr>
        <w:tab/>
      </w:r>
      <w:r>
        <w:rPr>
          <w:iCs/>
          <w:sz w:val="28"/>
        </w:rPr>
        <w:tab/>
      </w:r>
      <w:r>
        <w:rPr>
          <w:iCs/>
        </w:rPr>
        <w:t>Приложение</w:t>
      </w:r>
    </w:p>
    <w:p w:rsidR="00940733" w:rsidRDefault="00940733" w:rsidP="00940733">
      <w:pPr>
        <w:tabs>
          <w:tab w:val="left" w:pos="5040"/>
        </w:tabs>
        <w:autoSpaceDE w:val="0"/>
        <w:autoSpaceDN w:val="0"/>
        <w:adjustRightInd w:val="0"/>
        <w:ind w:left="5040" w:right="-365"/>
        <w:outlineLvl w:val="0"/>
        <w:rPr>
          <w:iCs/>
        </w:rPr>
      </w:pPr>
      <w:r>
        <w:rPr>
          <w:iCs/>
        </w:rPr>
        <w:t xml:space="preserve">         к постановлению администрации              </w:t>
      </w:r>
      <w:r>
        <w:rPr>
          <w:iCs/>
        </w:rPr>
        <w:tab/>
        <w:t>Идринского сельсовета</w:t>
      </w:r>
    </w:p>
    <w:p w:rsidR="00940733" w:rsidRDefault="00940733" w:rsidP="00940733">
      <w:pPr>
        <w:tabs>
          <w:tab w:val="left" w:pos="5400"/>
        </w:tabs>
        <w:autoSpaceDE w:val="0"/>
        <w:autoSpaceDN w:val="0"/>
        <w:adjustRightInd w:val="0"/>
        <w:ind w:left="5387"/>
        <w:outlineLvl w:val="0"/>
        <w:rPr>
          <w:iCs/>
        </w:rPr>
      </w:pPr>
      <w:r>
        <w:rPr>
          <w:iCs/>
        </w:rPr>
        <w:t xml:space="preserve"> </w:t>
      </w:r>
      <w:r>
        <w:rPr>
          <w:iCs/>
        </w:rPr>
        <w:tab/>
        <w:t xml:space="preserve">от  10 .10.2013 № 263-п </w:t>
      </w:r>
    </w:p>
    <w:p w:rsidR="00940733" w:rsidRDefault="00940733" w:rsidP="00940733">
      <w:pPr>
        <w:pStyle w:val="ConsPlusTitle"/>
        <w:jc w:val="center"/>
        <w:outlineLvl w:val="0"/>
        <w:rPr>
          <w:rFonts w:ascii="Times New Roman" w:hAnsi="Times New Roman" w:cs="Times New Roman"/>
          <w:sz w:val="28"/>
          <w:szCs w:val="28"/>
        </w:rPr>
      </w:pPr>
    </w:p>
    <w:p w:rsidR="00940733" w:rsidRDefault="00940733" w:rsidP="00940733">
      <w:pPr>
        <w:pStyle w:val="ConsPlusTitle"/>
        <w:jc w:val="center"/>
        <w:outlineLvl w:val="0"/>
        <w:rPr>
          <w:rFonts w:ascii="Times New Roman" w:hAnsi="Times New Roman" w:cs="Times New Roman"/>
          <w:sz w:val="28"/>
          <w:szCs w:val="28"/>
        </w:rPr>
      </w:pPr>
    </w:p>
    <w:p w:rsidR="00940733" w:rsidRDefault="00940733" w:rsidP="009407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940733" w:rsidRDefault="00940733" w:rsidP="009407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940733" w:rsidRDefault="00940733" w:rsidP="009407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«Приём заявлений и выдача документов о согласовании переустройства</w:t>
      </w:r>
    </w:p>
    <w:p w:rsidR="00940733" w:rsidRDefault="00940733" w:rsidP="009407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и (или) перепланировки жилого помещения»</w:t>
      </w:r>
    </w:p>
    <w:p w:rsidR="00940733" w:rsidRDefault="00940733" w:rsidP="00940733">
      <w:pPr>
        <w:pStyle w:val="ConsPlusNormal"/>
        <w:ind w:firstLine="540"/>
        <w:jc w:val="both"/>
        <w:outlineLvl w:val="0"/>
        <w:rPr>
          <w:rFonts w:ascii="Times New Roman" w:hAnsi="Times New Roman" w:cs="Times New Roman"/>
          <w:b/>
          <w:bCs/>
          <w:sz w:val="28"/>
          <w:szCs w:val="28"/>
        </w:rPr>
      </w:pPr>
    </w:p>
    <w:p w:rsidR="00940733" w:rsidRDefault="00940733" w:rsidP="00940733">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940733" w:rsidRDefault="00940733" w:rsidP="00940733">
      <w:pPr>
        <w:pStyle w:val="ConsPlusNormal"/>
        <w:ind w:firstLine="540"/>
        <w:jc w:val="both"/>
        <w:outlineLvl w:val="1"/>
        <w:rPr>
          <w:rFonts w:ascii="Times New Roman" w:hAnsi="Times New Roman" w:cs="Times New Roman"/>
          <w:sz w:val="28"/>
          <w:szCs w:val="28"/>
        </w:rPr>
      </w:pPr>
    </w:p>
    <w:p w:rsidR="00940733" w:rsidRDefault="00940733" w:rsidP="00940733">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(далее - Регламент) предоставления муниципальной услуги «Приём заявлений и выдача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940733" w:rsidRDefault="00940733" w:rsidP="00940733">
      <w:pPr>
        <w:autoSpaceDE w:val="0"/>
        <w:autoSpaceDN w:val="0"/>
        <w:adjustRightInd w:val="0"/>
        <w:ind w:firstLine="720"/>
        <w:jc w:val="both"/>
        <w:outlineLvl w:val="1"/>
        <w:rPr>
          <w:sz w:val="28"/>
          <w:szCs w:val="28"/>
        </w:rPr>
      </w:pPr>
      <w:r>
        <w:rPr>
          <w:sz w:val="28"/>
          <w:szCs w:val="28"/>
        </w:rPr>
        <w:t>Регламент определяет порядок и стандарт предоставления муниципальной услуги,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40733" w:rsidRDefault="00940733" w:rsidP="00940733">
      <w:pPr>
        <w:autoSpaceDE w:val="0"/>
        <w:autoSpaceDN w:val="0"/>
        <w:adjustRightInd w:val="0"/>
        <w:ind w:firstLine="540"/>
        <w:jc w:val="both"/>
        <w:outlineLvl w:val="1"/>
        <w:rPr>
          <w:sz w:val="28"/>
          <w:szCs w:val="28"/>
        </w:rPr>
      </w:pPr>
      <w:r>
        <w:rPr>
          <w:sz w:val="28"/>
          <w:szCs w:val="28"/>
        </w:rPr>
        <w:t xml:space="preserve">1.2. Регламент размещается на официальном  сайте муниципального образования Идринский  сельсовет  </w:t>
      </w:r>
      <w:hyperlink r:id="rId8" w:history="1">
        <w:r>
          <w:rPr>
            <w:rStyle w:val="a3"/>
            <w:color w:val="000000"/>
            <w:szCs w:val="28"/>
          </w:rPr>
          <w:t>ssidrinskoe.ucoz.ru</w:t>
        </w:r>
      </w:hyperlink>
      <w:r>
        <w:rPr>
          <w:color w:val="000000"/>
          <w:sz w:val="28"/>
          <w:szCs w:val="28"/>
        </w:rPr>
        <w:t>,</w:t>
      </w:r>
      <w:r>
        <w:rPr>
          <w:sz w:val="28"/>
          <w:szCs w:val="28"/>
        </w:rPr>
        <w:t xml:space="preserve"> а также на информационных стендах, расположенных в администрации Идринского сельсовета по адресу: с.Идринское, ул.Майская, 38.</w:t>
      </w:r>
    </w:p>
    <w:p w:rsidR="00940733" w:rsidRDefault="00940733" w:rsidP="00940733">
      <w:pPr>
        <w:autoSpaceDE w:val="0"/>
        <w:autoSpaceDN w:val="0"/>
        <w:adjustRightInd w:val="0"/>
        <w:jc w:val="center"/>
        <w:outlineLvl w:val="1"/>
        <w:rPr>
          <w:b/>
          <w:sz w:val="28"/>
          <w:szCs w:val="28"/>
        </w:rPr>
      </w:pPr>
    </w:p>
    <w:p w:rsidR="00940733" w:rsidRDefault="00940733" w:rsidP="00940733">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940733" w:rsidRDefault="00940733" w:rsidP="00940733">
      <w:pPr>
        <w:autoSpaceDE w:val="0"/>
        <w:autoSpaceDN w:val="0"/>
        <w:adjustRightInd w:val="0"/>
        <w:jc w:val="both"/>
        <w:outlineLvl w:val="1"/>
        <w:rPr>
          <w:sz w:val="28"/>
          <w:szCs w:val="28"/>
        </w:rPr>
      </w:pPr>
    </w:p>
    <w:p w:rsidR="00940733" w:rsidRDefault="00940733" w:rsidP="00940733">
      <w:pPr>
        <w:autoSpaceDE w:val="0"/>
        <w:autoSpaceDN w:val="0"/>
        <w:adjustRightInd w:val="0"/>
        <w:ind w:firstLine="540"/>
        <w:jc w:val="both"/>
        <w:outlineLvl w:val="1"/>
        <w:rPr>
          <w:sz w:val="28"/>
          <w:szCs w:val="28"/>
        </w:rPr>
      </w:pPr>
      <w:r>
        <w:rPr>
          <w:sz w:val="28"/>
          <w:szCs w:val="28"/>
        </w:rPr>
        <w:t>2.1. Наименование муниципальной услуги – «Приём заявлений и выдача документов о согласовании переустройства и (или) перепланировки жилого помещения» (далее – муниципальная услуга).</w:t>
      </w:r>
    </w:p>
    <w:p w:rsidR="00940733" w:rsidRDefault="00940733" w:rsidP="00940733">
      <w:pPr>
        <w:autoSpaceDE w:val="0"/>
        <w:autoSpaceDN w:val="0"/>
        <w:adjustRightInd w:val="0"/>
        <w:ind w:firstLine="708"/>
        <w:jc w:val="both"/>
        <w:rPr>
          <w:sz w:val="28"/>
          <w:szCs w:val="28"/>
        </w:rPr>
      </w:pPr>
      <w:r>
        <w:rPr>
          <w:sz w:val="28"/>
          <w:szCs w:val="28"/>
        </w:rPr>
        <w:t>2.2. Предоставление муниципальной услуги осуществляется администрацией Идринского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главный специалист по решению вопросов в области архитектуры администрации сельсовета.</w:t>
      </w:r>
    </w:p>
    <w:p w:rsidR="00940733" w:rsidRDefault="00940733" w:rsidP="00940733">
      <w:pPr>
        <w:autoSpaceDE w:val="0"/>
        <w:autoSpaceDN w:val="0"/>
        <w:adjustRightInd w:val="0"/>
        <w:ind w:firstLine="720"/>
        <w:rPr>
          <w:sz w:val="28"/>
          <w:szCs w:val="28"/>
        </w:rPr>
      </w:pPr>
      <w:r>
        <w:rPr>
          <w:sz w:val="28"/>
          <w:szCs w:val="28"/>
        </w:rPr>
        <w:t>Информация о месте нахождения и графике работы администрации:</w:t>
      </w:r>
    </w:p>
    <w:p w:rsidR="00940733" w:rsidRDefault="00940733" w:rsidP="00940733">
      <w:pPr>
        <w:tabs>
          <w:tab w:val="left" w:pos="4395"/>
        </w:tabs>
        <w:ind w:firstLine="720"/>
        <w:rPr>
          <w:sz w:val="28"/>
          <w:szCs w:val="28"/>
        </w:rPr>
      </w:pPr>
      <w:r>
        <w:rPr>
          <w:sz w:val="28"/>
          <w:szCs w:val="28"/>
        </w:rPr>
        <w:t xml:space="preserve">адрес: 662680, с.Идринское, ул.Майская,38 </w:t>
      </w:r>
    </w:p>
    <w:p w:rsidR="00940733" w:rsidRDefault="00940733" w:rsidP="00940733">
      <w:pPr>
        <w:tabs>
          <w:tab w:val="left" w:pos="4395"/>
        </w:tabs>
        <w:ind w:firstLine="720"/>
        <w:rPr>
          <w:sz w:val="28"/>
          <w:szCs w:val="28"/>
        </w:rPr>
      </w:pPr>
      <w:r>
        <w:rPr>
          <w:sz w:val="28"/>
          <w:szCs w:val="28"/>
        </w:rPr>
        <w:t>График работы администрации:</w:t>
      </w:r>
    </w:p>
    <w:p w:rsidR="00940733" w:rsidRDefault="00940733" w:rsidP="00940733">
      <w:pPr>
        <w:tabs>
          <w:tab w:val="left" w:pos="4395"/>
        </w:tabs>
        <w:ind w:firstLine="720"/>
        <w:rPr>
          <w:sz w:val="28"/>
          <w:szCs w:val="28"/>
        </w:rPr>
      </w:pPr>
      <w:r>
        <w:rPr>
          <w:sz w:val="28"/>
          <w:szCs w:val="28"/>
        </w:rPr>
        <w:t>Понедельник - пятница - с 8.00 до 17.00,</w:t>
      </w:r>
    </w:p>
    <w:p w:rsidR="00940733" w:rsidRDefault="00940733" w:rsidP="00940733">
      <w:pPr>
        <w:tabs>
          <w:tab w:val="left" w:pos="4395"/>
        </w:tabs>
        <w:ind w:firstLine="720"/>
        <w:rPr>
          <w:sz w:val="28"/>
          <w:szCs w:val="28"/>
        </w:rPr>
      </w:pPr>
      <w:r>
        <w:rPr>
          <w:sz w:val="28"/>
          <w:szCs w:val="28"/>
        </w:rPr>
        <w:t xml:space="preserve">Обеденный перерыв - с 12.00 до 13.00, </w:t>
      </w:r>
    </w:p>
    <w:p w:rsidR="00940733" w:rsidRDefault="00940733" w:rsidP="00940733">
      <w:pPr>
        <w:autoSpaceDE w:val="0"/>
        <w:autoSpaceDN w:val="0"/>
        <w:adjustRightInd w:val="0"/>
        <w:ind w:firstLine="720"/>
        <w:rPr>
          <w:sz w:val="28"/>
          <w:szCs w:val="28"/>
        </w:rPr>
      </w:pPr>
      <w:r>
        <w:rPr>
          <w:sz w:val="28"/>
          <w:szCs w:val="28"/>
        </w:rPr>
        <w:lastRenderedPageBreak/>
        <w:t>Выходные дни - суббота, воскресенье.</w:t>
      </w:r>
    </w:p>
    <w:p w:rsidR="00940733" w:rsidRDefault="00940733" w:rsidP="00940733">
      <w:pPr>
        <w:tabs>
          <w:tab w:val="left" w:pos="4395"/>
        </w:tabs>
        <w:ind w:firstLine="720"/>
        <w:rPr>
          <w:sz w:val="28"/>
          <w:szCs w:val="28"/>
        </w:rPr>
      </w:pPr>
      <w:r>
        <w:rPr>
          <w:sz w:val="28"/>
          <w:szCs w:val="28"/>
        </w:rPr>
        <w:t xml:space="preserve">Телефоны администрации Идринского сельсовета : 8(39135)22- 4-67 (приемная администрации), 8(39135)23-0-32, факс: 8(39135)22-0-43. </w:t>
      </w:r>
    </w:p>
    <w:p w:rsidR="00940733" w:rsidRDefault="00940733" w:rsidP="00940733">
      <w:pPr>
        <w:autoSpaceDE w:val="0"/>
        <w:autoSpaceDN w:val="0"/>
        <w:adjustRightInd w:val="0"/>
        <w:ind w:firstLine="720"/>
        <w:outlineLvl w:val="1"/>
        <w:rPr>
          <w:sz w:val="28"/>
          <w:szCs w:val="28"/>
        </w:rPr>
      </w:pPr>
      <w:r>
        <w:rPr>
          <w:sz w:val="28"/>
          <w:szCs w:val="28"/>
        </w:rPr>
        <w:t>Адрес официального сайта и адрес электронной почты администрации:</w:t>
      </w:r>
    </w:p>
    <w:p w:rsidR="00940733" w:rsidRDefault="00940733" w:rsidP="00940733">
      <w:pPr>
        <w:autoSpaceDE w:val="0"/>
        <w:autoSpaceDN w:val="0"/>
        <w:adjustRightInd w:val="0"/>
        <w:ind w:firstLine="720"/>
        <w:outlineLvl w:val="1"/>
        <w:rPr>
          <w:sz w:val="28"/>
          <w:szCs w:val="28"/>
        </w:rPr>
      </w:pPr>
      <w:r>
        <w:rPr>
          <w:sz w:val="28"/>
          <w:szCs w:val="28"/>
        </w:rPr>
        <w:t>Адрес официального сайта:</w:t>
      </w:r>
      <w:r>
        <w:rPr>
          <w:szCs w:val="28"/>
        </w:rPr>
        <w:t xml:space="preserve"> </w:t>
      </w:r>
      <w:r>
        <w:rPr>
          <w:rStyle w:val="ei"/>
          <w:szCs w:val="28"/>
          <w:lang w:val="en-US"/>
        </w:rPr>
        <w:t>ssidrinskoe</w:t>
      </w:r>
      <w:r>
        <w:rPr>
          <w:rStyle w:val="ei"/>
          <w:szCs w:val="28"/>
        </w:rPr>
        <w:t>.</w:t>
      </w:r>
      <w:r>
        <w:rPr>
          <w:rStyle w:val="ei"/>
          <w:szCs w:val="28"/>
          <w:lang w:val="en-US"/>
        </w:rPr>
        <w:t>ucoz</w:t>
      </w:r>
      <w:r>
        <w:rPr>
          <w:rStyle w:val="ei"/>
          <w:szCs w:val="28"/>
        </w:rPr>
        <w:t>.</w:t>
      </w:r>
      <w:r>
        <w:rPr>
          <w:rStyle w:val="ei"/>
          <w:szCs w:val="28"/>
          <w:lang w:val="en-US"/>
        </w:rPr>
        <w:t>ru</w:t>
      </w:r>
      <w:r>
        <w:rPr>
          <w:rStyle w:val="ei"/>
          <w:szCs w:val="28"/>
        </w:rPr>
        <w:t>.</w:t>
      </w:r>
      <w:r>
        <w:rPr>
          <w:sz w:val="28"/>
          <w:szCs w:val="28"/>
        </w:rPr>
        <w:t xml:space="preserve"> (далее – официальный сайт);</w:t>
      </w:r>
    </w:p>
    <w:p w:rsidR="00940733" w:rsidRDefault="00940733" w:rsidP="00940733">
      <w:pPr>
        <w:tabs>
          <w:tab w:val="left" w:pos="4395"/>
        </w:tabs>
        <w:ind w:firstLine="720"/>
        <w:rPr>
          <w:sz w:val="28"/>
          <w:szCs w:val="28"/>
        </w:rPr>
      </w:pPr>
      <w:r>
        <w:rPr>
          <w:sz w:val="28"/>
          <w:szCs w:val="28"/>
        </w:rPr>
        <w:t xml:space="preserve">Адрес электронной почты: </w:t>
      </w:r>
      <w:r>
        <w:rPr>
          <w:sz w:val="28"/>
          <w:szCs w:val="28"/>
          <w:lang w:val="en-US"/>
        </w:rPr>
        <w:t>pub</w:t>
      </w:r>
      <w:r>
        <w:rPr>
          <w:sz w:val="28"/>
          <w:szCs w:val="28"/>
        </w:rPr>
        <w:t>59533@</w:t>
      </w:r>
      <w:r>
        <w:rPr>
          <w:sz w:val="28"/>
          <w:szCs w:val="28"/>
          <w:lang w:val="en-US"/>
        </w:rPr>
        <w:t>krasmail</w:t>
      </w:r>
      <w:r>
        <w:rPr>
          <w:sz w:val="28"/>
          <w:szCs w:val="28"/>
        </w:rPr>
        <w:t>.</w:t>
      </w:r>
      <w:r>
        <w:rPr>
          <w:sz w:val="28"/>
          <w:szCs w:val="28"/>
          <w:lang w:val="en-US"/>
        </w:rPr>
        <w:t>ru</w:t>
      </w:r>
    </w:p>
    <w:p w:rsidR="00940733" w:rsidRDefault="00940733" w:rsidP="00940733">
      <w:pPr>
        <w:autoSpaceDE w:val="0"/>
        <w:autoSpaceDN w:val="0"/>
        <w:adjustRightInd w:val="0"/>
        <w:ind w:firstLine="708"/>
        <w:jc w:val="both"/>
        <w:rPr>
          <w:sz w:val="28"/>
          <w:szCs w:val="28"/>
        </w:rPr>
      </w:pPr>
      <w:r>
        <w:rPr>
          <w:sz w:val="28"/>
          <w:szCs w:val="28"/>
        </w:rPr>
        <w:t>Информацию по процедуре предоставления муниципальной услуги можно получить у главного специалиста по решению вопросов в области архитектуры администрации сельсовета, ответственного за предоставление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жилого помещения (далее - заявители).</w:t>
      </w:r>
    </w:p>
    <w:p w:rsidR="00940733" w:rsidRDefault="00940733" w:rsidP="00940733">
      <w:pPr>
        <w:pStyle w:val="a4"/>
        <w:spacing w:line="312" w:lineRule="atLeast"/>
        <w:jc w:val="both"/>
        <w:rPr>
          <w:sz w:val="28"/>
          <w:szCs w:val="28"/>
        </w:rPr>
      </w:pPr>
      <w:r>
        <w:rPr>
          <w:sz w:val="28"/>
          <w:szCs w:val="28"/>
        </w:rPr>
        <w:t xml:space="preserve">      2.4. Результатом предоставления муниципальной услуги являются:</w:t>
      </w:r>
    </w:p>
    <w:p w:rsidR="00940733" w:rsidRDefault="00940733" w:rsidP="00940733">
      <w:pPr>
        <w:autoSpaceDE w:val="0"/>
        <w:autoSpaceDN w:val="0"/>
        <w:adjustRightInd w:val="0"/>
        <w:ind w:firstLine="540"/>
        <w:jc w:val="both"/>
        <w:outlineLvl w:val="2"/>
        <w:rPr>
          <w:sz w:val="28"/>
          <w:szCs w:val="28"/>
        </w:rPr>
      </w:pPr>
      <w:r>
        <w:rPr>
          <w:sz w:val="28"/>
          <w:szCs w:val="28"/>
        </w:rPr>
        <w:t>- выдача заявителям утвержденного администрацией Идринского сельсовета</w:t>
      </w:r>
      <w:r>
        <w:rPr>
          <w:i/>
          <w:iCs/>
          <w:sz w:val="28"/>
          <w:szCs w:val="28"/>
        </w:rPr>
        <w:t xml:space="preserve"> </w:t>
      </w:r>
      <w:hyperlink r:id="rId9" w:history="1">
        <w:r>
          <w:rPr>
            <w:rStyle w:val="a3"/>
            <w:color w:val="000000"/>
            <w:szCs w:val="28"/>
          </w:rPr>
          <w:t>решения</w:t>
        </w:r>
      </w:hyperlink>
      <w:r>
        <w:rPr>
          <w:color w:val="000000"/>
          <w:sz w:val="28"/>
          <w:szCs w:val="28"/>
        </w:rPr>
        <w:t xml:space="preserve"> </w:t>
      </w:r>
      <w:r>
        <w:rPr>
          <w:sz w:val="28"/>
          <w:szCs w:val="28"/>
        </w:rPr>
        <w:t xml:space="preserve">о согласовании переустройства и (или) перепланировки жилого помещения (далее - решение о согласовании);            </w:t>
      </w:r>
    </w:p>
    <w:p w:rsidR="00940733" w:rsidRDefault="00940733" w:rsidP="00940733">
      <w:pPr>
        <w:autoSpaceDE w:val="0"/>
        <w:autoSpaceDN w:val="0"/>
        <w:adjustRightInd w:val="0"/>
        <w:ind w:firstLine="540"/>
        <w:jc w:val="both"/>
        <w:outlineLvl w:val="2"/>
        <w:rPr>
          <w:sz w:val="28"/>
          <w:szCs w:val="28"/>
        </w:rPr>
      </w:pPr>
      <w:r>
        <w:rPr>
          <w:sz w:val="28"/>
          <w:szCs w:val="28"/>
        </w:rPr>
        <w:t>- выдача решения об отказе в согласовании переустройства и (или) перепланировки жилого помещения с обоснованием отказа.</w:t>
      </w:r>
    </w:p>
    <w:p w:rsidR="00940733" w:rsidRDefault="00940733" w:rsidP="00940733">
      <w:pPr>
        <w:pStyle w:val="a4"/>
        <w:spacing w:line="312" w:lineRule="atLeast"/>
        <w:jc w:val="both"/>
        <w:rPr>
          <w:bCs/>
          <w:sz w:val="28"/>
          <w:szCs w:val="28"/>
        </w:rPr>
      </w:pPr>
      <w:r>
        <w:rPr>
          <w:color w:val="000000"/>
          <w:sz w:val="28"/>
          <w:szCs w:val="28"/>
        </w:rPr>
        <w:t xml:space="preserve">       </w:t>
      </w:r>
      <w:r>
        <w:rPr>
          <w:sz w:val="28"/>
          <w:szCs w:val="28"/>
        </w:rPr>
        <w:t xml:space="preserve">2.5. </w:t>
      </w:r>
      <w:r>
        <w:rPr>
          <w:bCs/>
          <w:sz w:val="28"/>
          <w:szCs w:val="28"/>
        </w:rPr>
        <w:t xml:space="preserve">Срок предоставления муниципальной услуги составляет не более </w:t>
      </w:r>
      <w:r>
        <w:rPr>
          <w:sz w:val="28"/>
          <w:szCs w:val="28"/>
        </w:rPr>
        <w:t>сорока пяти дней со дня представления в администрацию Идринского сельсовета документов, обязанность по представлению которых возложена на заявителя.</w:t>
      </w:r>
    </w:p>
    <w:p w:rsidR="00940733" w:rsidRDefault="00940733" w:rsidP="00940733">
      <w:pPr>
        <w:pStyle w:val="a4"/>
        <w:spacing w:line="312" w:lineRule="atLeast"/>
        <w:jc w:val="both"/>
        <w:rPr>
          <w:bCs/>
          <w:i/>
          <w:sz w:val="28"/>
          <w:szCs w:val="28"/>
        </w:rPr>
      </w:pPr>
      <w:r>
        <w:rPr>
          <w:bCs/>
          <w:sz w:val="28"/>
          <w:szCs w:val="28"/>
        </w:rPr>
        <w:t xml:space="preserve">        2.6. Правовыми основаниями для предоставления муниципальной </w:t>
      </w:r>
      <w:r>
        <w:rPr>
          <w:sz w:val="28"/>
          <w:szCs w:val="28"/>
        </w:rPr>
        <w:t>услуги является:</w:t>
      </w:r>
    </w:p>
    <w:p w:rsidR="00940733" w:rsidRDefault="00940733" w:rsidP="00940733">
      <w:pPr>
        <w:autoSpaceDE w:val="0"/>
        <w:autoSpaceDN w:val="0"/>
        <w:adjustRightInd w:val="0"/>
        <w:ind w:firstLine="540"/>
        <w:jc w:val="both"/>
        <w:outlineLvl w:val="1"/>
        <w:rPr>
          <w:sz w:val="28"/>
          <w:szCs w:val="28"/>
        </w:rPr>
      </w:pPr>
      <w:r>
        <w:rPr>
          <w:sz w:val="28"/>
          <w:szCs w:val="28"/>
        </w:rPr>
        <w:t xml:space="preserve">- </w:t>
      </w:r>
      <w:hyperlink r:id="rId10" w:history="1">
        <w:r>
          <w:rPr>
            <w:rStyle w:val="a3"/>
            <w:color w:val="000000"/>
            <w:szCs w:val="28"/>
          </w:rPr>
          <w:t>Конституция</w:t>
        </w:r>
      </w:hyperlink>
      <w:r>
        <w:rPr>
          <w:sz w:val="28"/>
          <w:szCs w:val="28"/>
        </w:rPr>
        <w:t xml:space="preserve">  Российской Федерации;</w:t>
      </w:r>
    </w:p>
    <w:p w:rsidR="00940733" w:rsidRDefault="00940733" w:rsidP="00940733">
      <w:pPr>
        <w:autoSpaceDE w:val="0"/>
        <w:autoSpaceDN w:val="0"/>
        <w:adjustRightInd w:val="0"/>
        <w:ind w:firstLine="540"/>
        <w:jc w:val="both"/>
        <w:outlineLvl w:val="1"/>
        <w:rPr>
          <w:sz w:val="28"/>
          <w:szCs w:val="28"/>
        </w:rPr>
      </w:pPr>
      <w:r>
        <w:rPr>
          <w:sz w:val="28"/>
          <w:szCs w:val="28"/>
        </w:rPr>
        <w:t xml:space="preserve">- Жилищный </w:t>
      </w:r>
      <w:hyperlink r:id="rId11" w:history="1">
        <w:r>
          <w:rPr>
            <w:rStyle w:val="a3"/>
            <w:color w:val="000000"/>
            <w:szCs w:val="28"/>
          </w:rPr>
          <w:t>кодекс</w:t>
        </w:r>
      </w:hyperlink>
      <w:r>
        <w:rPr>
          <w:color w:val="000000"/>
          <w:sz w:val="28"/>
          <w:szCs w:val="28"/>
        </w:rPr>
        <w:t xml:space="preserve"> </w:t>
      </w:r>
      <w:r>
        <w:rPr>
          <w:sz w:val="28"/>
          <w:szCs w:val="28"/>
        </w:rPr>
        <w:t xml:space="preserve"> Российской Федерации;</w:t>
      </w:r>
    </w:p>
    <w:p w:rsidR="00940733" w:rsidRDefault="00940733" w:rsidP="00940733">
      <w:pPr>
        <w:autoSpaceDE w:val="0"/>
        <w:autoSpaceDN w:val="0"/>
        <w:adjustRightInd w:val="0"/>
        <w:ind w:firstLine="540"/>
        <w:jc w:val="both"/>
        <w:outlineLvl w:val="1"/>
        <w:rPr>
          <w:sz w:val="28"/>
          <w:szCs w:val="28"/>
        </w:rPr>
      </w:pPr>
      <w:r>
        <w:rPr>
          <w:sz w:val="28"/>
          <w:szCs w:val="28"/>
        </w:rPr>
        <w:t xml:space="preserve">- Федеральный  </w:t>
      </w:r>
      <w:hyperlink r:id="rId12" w:history="1">
        <w:r>
          <w:rPr>
            <w:rStyle w:val="a3"/>
            <w:color w:val="000000"/>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940733" w:rsidRDefault="00940733" w:rsidP="00940733">
      <w:pPr>
        <w:autoSpaceDE w:val="0"/>
        <w:autoSpaceDN w:val="0"/>
        <w:adjustRightInd w:val="0"/>
        <w:ind w:firstLine="540"/>
        <w:jc w:val="both"/>
        <w:outlineLvl w:val="1"/>
        <w:rPr>
          <w:bCs/>
          <w:sz w:val="28"/>
          <w:szCs w:val="28"/>
        </w:rPr>
      </w:pPr>
      <w:r>
        <w:rPr>
          <w:bCs/>
          <w:sz w:val="28"/>
          <w:szCs w:val="28"/>
        </w:rPr>
        <w:t xml:space="preserve"> - Федеральный </w:t>
      </w:r>
      <w:hyperlink r:id="rId13" w:history="1">
        <w:r>
          <w:rPr>
            <w:rStyle w:val="a3"/>
            <w:bCs/>
            <w:color w:val="000000"/>
            <w:szCs w:val="28"/>
          </w:rPr>
          <w:t>закон</w:t>
        </w:r>
      </w:hyperlink>
      <w:r>
        <w:rPr>
          <w:bCs/>
          <w:color w:val="000000"/>
          <w:sz w:val="28"/>
          <w:szCs w:val="28"/>
        </w:rPr>
        <w:t xml:space="preserve"> </w:t>
      </w:r>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940733" w:rsidRDefault="00940733" w:rsidP="00940733">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940733" w:rsidRDefault="00940733" w:rsidP="00940733">
      <w:pPr>
        <w:autoSpaceDE w:val="0"/>
        <w:autoSpaceDN w:val="0"/>
        <w:adjustRightInd w:val="0"/>
        <w:ind w:firstLine="540"/>
        <w:jc w:val="both"/>
        <w:outlineLvl w:val="2"/>
        <w:rPr>
          <w:sz w:val="28"/>
          <w:szCs w:val="28"/>
        </w:rPr>
      </w:pPr>
      <w:r>
        <w:rPr>
          <w:sz w:val="28"/>
          <w:szCs w:val="28"/>
        </w:rPr>
        <w:t xml:space="preserve">- </w:t>
      </w:r>
      <w:hyperlink r:id="rId14" w:history="1">
        <w:r>
          <w:rPr>
            <w:rStyle w:val="a3"/>
            <w:color w:val="000000"/>
            <w:szCs w:val="28"/>
          </w:rPr>
          <w:t>Постановление</w:t>
        </w:r>
      </w:hyperlink>
      <w:r>
        <w:rPr>
          <w:color w:val="000000"/>
          <w:sz w:val="28"/>
          <w:szCs w:val="28"/>
        </w:rPr>
        <w:t xml:space="preserve"> </w:t>
      </w:r>
      <w:r>
        <w:rPr>
          <w:sz w:val="28"/>
          <w:szCs w:val="28"/>
        </w:rPr>
        <w:t>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40733" w:rsidRDefault="00940733" w:rsidP="00940733">
      <w:pPr>
        <w:autoSpaceDE w:val="0"/>
        <w:autoSpaceDN w:val="0"/>
        <w:adjustRightInd w:val="0"/>
        <w:ind w:firstLine="540"/>
        <w:jc w:val="both"/>
        <w:outlineLvl w:val="2"/>
        <w:rPr>
          <w:sz w:val="28"/>
          <w:szCs w:val="28"/>
        </w:rPr>
      </w:pPr>
      <w:r>
        <w:rPr>
          <w:sz w:val="28"/>
          <w:szCs w:val="28"/>
        </w:rPr>
        <w:t xml:space="preserve">- </w:t>
      </w:r>
      <w:hyperlink r:id="rId15" w:history="1">
        <w:r>
          <w:rPr>
            <w:rStyle w:val="a3"/>
            <w:color w:val="000000"/>
            <w:szCs w:val="28"/>
          </w:rPr>
          <w:t>Постановление</w:t>
        </w:r>
      </w:hyperlink>
      <w:r>
        <w:rPr>
          <w:sz w:val="28"/>
          <w:szCs w:val="28"/>
        </w:rPr>
        <w:t xml:space="preserve"> Государственного комитета Российской Федерации по строительству и жилищно-коммунальному комплексу от 27.09.2003 № 170 </w:t>
      </w:r>
      <w:r>
        <w:rPr>
          <w:sz w:val="28"/>
          <w:szCs w:val="28"/>
        </w:rPr>
        <w:lastRenderedPageBreak/>
        <w:t>«Об утверждении Правил и норм технической эксплуатации жилищного фонда»;</w:t>
      </w:r>
    </w:p>
    <w:p w:rsidR="00940733" w:rsidRDefault="00940733" w:rsidP="00940733">
      <w:pPr>
        <w:autoSpaceDE w:val="0"/>
        <w:autoSpaceDN w:val="0"/>
        <w:adjustRightInd w:val="0"/>
        <w:ind w:firstLine="540"/>
        <w:jc w:val="both"/>
        <w:outlineLvl w:val="2"/>
        <w:rPr>
          <w:sz w:val="28"/>
          <w:szCs w:val="28"/>
        </w:rPr>
      </w:pPr>
      <w:r>
        <w:rPr>
          <w:sz w:val="28"/>
          <w:szCs w:val="28"/>
        </w:rPr>
        <w:t xml:space="preserve">- </w:t>
      </w:r>
      <w:hyperlink r:id="rId16" w:history="1">
        <w:r>
          <w:rPr>
            <w:rStyle w:val="a3"/>
            <w:color w:val="000000"/>
            <w:szCs w:val="28"/>
          </w:rPr>
          <w:t>Устав</w:t>
        </w:r>
      </w:hyperlink>
      <w:r>
        <w:rPr>
          <w:sz w:val="28"/>
          <w:szCs w:val="28"/>
        </w:rPr>
        <w:t xml:space="preserve">  Идринского сельсовета. </w:t>
      </w:r>
    </w:p>
    <w:p w:rsidR="00940733" w:rsidRDefault="00940733" w:rsidP="00940733">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940733" w:rsidRDefault="00940733" w:rsidP="00940733">
      <w:pPr>
        <w:autoSpaceDE w:val="0"/>
        <w:autoSpaceDN w:val="0"/>
        <w:adjustRightInd w:val="0"/>
        <w:ind w:firstLine="540"/>
        <w:jc w:val="both"/>
        <w:outlineLvl w:val="2"/>
        <w:rPr>
          <w:sz w:val="28"/>
          <w:szCs w:val="28"/>
        </w:rPr>
      </w:pPr>
      <w:r>
        <w:rPr>
          <w:sz w:val="28"/>
          <w:szCs w:val="28"/>
        </w:rPr>
        <w:t xml:space="preserve">1) заявление о переустройстве и (или) перепланировке по </w:t>
      </w:r>
      <w:hyperlink r:id="rId17" w:history="1">
        <w:r>
          <w:rPr>
            <w:rStyle w:val="a3"/>
            <w:color w:val="000000"/>
            <w:szCs w:val="28"/>
          </w:rPr>
          <w:t>форме</w:t>
        </w:r>
      </w:hyperlink>
      <w:r>
        <w:rPr>
          <w:color w:val="000000"/>
          <w:sz w:val="28"/>
          <w:szCs w:val="28"/>
        </w:rPr>
        <w:t>,</w:t>
      </w:r>
      <w:r>
        <w:rPr>
          <w:sz w:val="28"/>
          <w:szCs w:val="28"/>
        </w:rPr>
        <w:t xml:space="preserve">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1);</w:t>
      </w:r>
    </w:p>
    <w:p w:rsidR="00940733" w:rsidRDefault="00940733" w:rsidP="00940733">
      <w:pPr>
        <w:autoSpaceDE w:val="0"/>
        <w:autoSpaceDN w:val="0"/>
        <w:adjustRightInd w:val="0"/>
        <w:ind w:firstLine="540"/>
        <w:jc w:val="both"/>
        <w:outlineLvl w:val="2"/>
        <w:rPr>
          <w:sz w:val="28"/>
          <w:szCs w:val="28"/>
        </w:rPr>
      </w:pPr>
      <w:r>
        <w:rPr>
          <w:sz w:val="28"/>
          <w:szCs w:val="28"/>
        </w:rPr>
        <w:t>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перепланируемое жилое помещение;</w:t>
      </w:r>
    </w:p>
    <w:p w:rsidR="00940733" w:rsidRDefault="00940733" w:rsidP="00940733">
      <w:pPr>
        <w:autoSpaceDE w:val="0"/>
        <w:autoSpaceDN w:val="0"/>
        <w:adjustRightInd w:val="0"/>
        <w:ind w:firstLine="540"/>
        <w:jc w:val="both"/>
        <w:outlineLvl w:val="2"/>
        <w:rPr>
          <w:sz w:val="28"/>
          <w:szCs w:val="28"/>
        </w:rPr>
      </w:pPr>
      <w:r>
        <w:rPr>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940733" w:rsidRDefault="00940733" w:rsidP="00940733">
      <w:pPr>
        <w:autoSpaceDE w:val="0"/>
        <w:autoSpaceDN w:val="0"/>
        <w:adjustRightInd w:val="0"/>
        <w:ind w:firstLine="540"/>
        <w:jc w:val="both"/>
        <w:outlineLvl w:val="2"/>
        <w:rPr>
          <w:sz w:val="28"/>
          <w:szCs w:val="28"/>
        </w:rPr>
      </w:pPr>
      <w:r>
        <w:rPr>
          <w:sz w:val="28"/>
          <w:szCs w:val="28"/>
        </w:rPr>
        <w:t>4) технический паспорт переустраиваемого и (или) перепланируемого жилого помещения;</w:t>
      </w:r>
    </w:p>
    <w:p w:rsidR="00940733" w:rsidRDefault="00940733" w:rsidP="00940733">
      <w:pPr>
        <w:autoSpaceDE w:val="0"/>
        <w:autoSpaceDN w:val="0"/>
        <w:adjustRightInd w:val="0"/>
        <w:ind w:firstLine="540"/>
        <w:jc w:val="both"/>
        <w:outlineLvl w:val="2"/>
        <w:rPr>
          <w:sz w:val="28"/>
          <w:szCs w:val="28"/>
        </w:rPr>
      </w:pPr>
      <w:r>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40733" w:rsidRDefault="00940733" w:rsidP="00940733">
      <w:pPr>
        <w:autoSpaceDE w:val="0"/>
        <w:autoSpaceDN w:val="0"/>
        <w:adjustRightInd w:val="0"/>
        <w:ind w:firstLine="540"/>
        <w:jc w:val="both"/>
        <w:outlineLvl w:val="2"/>
        <w:rPr>
          <w:sz w:val="28"/>
          <w:szCs w:val="28"/>
        </w:rPr>
      </w:pPr>
      <w:r>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40733" w:rsidRDefault="00940733" w:rsidP="00940733">
      <w:pPr>
        <w:autoSpaceDE w:val="0"/>
        <w:autoSpaceDN w:val="0"/>
        <w:adjustRightInd w:val="0"/>
        <w:ind w:firstLine="540"/>
        <w:jc w:val="both"/>
        <w:outlineLvl w:val="2"/>
        <w:rPr>
          <w:sz w:val="28"/>
          <w:szCs w:val="28"/>
        </w:rPr>
      </w:pPr>
      <w:r>
        <w:rPr>
          <w:sz w:val="28"/>
          <w:szCs w:val="28"/>
        </w:rPr>
        <w:t xml:space="preserve">  Требовать от заявителей иные документы, не предусмотренные данным </w:t>
      </w:r>
      <w:hyperlink r:id="rId18" w:history="1">
        <w:r>
          <w:rPr>
            <w:rStyle w:val="a3"/>
            <w:color w:val="000000"/>
            <w:szCs w:val="28"/>
          </w:rPr>
          <w:t>пунктом</w:t>
        </w:r>
      </w:hyperlink>
      <w:r>
        <w:rPr>
          <w:color w:val="000000"/>
          <w:sz w:val="28"/>
          <w:szCs w:val="28"/>
        </w:rPr>
        <w:t xml:space="preserve"> </w:t>
      </w:r>
      <w:r>
        <w:rPr>
          <w:sz w:val="28"/>
          <w:szCs w:val="28"/>
        </w:rPr>
        <w:t>административного регламента, не допускается.</w:t>
      </w:r>
    </w:p>
    <w:p w:rsidR="00940733" w:rsidRDefault="00940733" w:rsidP="00940733">
      <w:pPr>
        <w:autoSpaceDE w:val="0"/>
        <w:autoSpaceDN w:val="0"/>
        <w:adjustRightInd w:val="0"/>
        <w:ind w:firstLine="540"/>
        <w:jc w:val="both"/>
        <w:outlineLvl w:val="1"/>
        <w:rPr>
          <w:sz w:val="28"/>
          <w:szCs w:val="28"/>
        </w:rPr>
      </w:pPr>
      <w:r>
        <w:rPr>
          <w:bCs/>
          <w:sz w:val="28"/>
          <w:szCs w:val="28"/>
        </w:rPr>
        <w:t>2.8.</w:t>
      </w:r>
      <w:r>
        <w:rPr>
          <w:sz w:val="28"/>
          <w:szCs w:val="28"/>
        </w:rPr>
        <w:t xml:space="preserve"> </w:t>
      </w:r>
      <w:r>
        <w:rPr>
          <w:iCs/>
          <w:sz w:val="28"/>
          <w:szCs w:val="28"/>
        </w:rPr>
        <w:t>Заявитель вправе не представлять документы, предусмотренные под</w:t>
      </w:r>
      <w:hyperlink r:id="rId19" w:history="1">
        <w:r>
          <w:rPr>
            <w:rStyle w:val="a3"/>
            <w:iCs/>
            <w:color w:val="000000"/>
            <w:szCs w:val="28"/>
          </w:rPr>
          <w:t>пунктами 4</w:t>
        </w:r>
      </w:hyperlink>
      <w:r>
        <w:rPr>
          <w:iCs/>
          <w:sz w:val="28"/>
          <w:szCs w:val="28"/>
        </w:rPr>
        <w:t xml:space="preserve"> и </w:t>
      </w:r>
      <w:hyperlink r:id="rId20" w:history="1">
        <w:r>
          <w:rPr>
            <w:rStyle w:val="a3"/>
            <w:iCs/>
            <w:color w:val="000000"/>
            <w:szCs w:val="28"/>
          </w:rPr>
          <w:t xml:space="preserve">6 пункта 2.7 </w:t>
        </w:r>
      </w:hyperlink>
      <w:r>
        <w:rPr>
          <w:iCs/>
          <w:sz w:val="28"/>
          <w:szCs w:val="28"/>
        </w:rPr>
        <w:t>,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w:t>
      </w:r>
      <w:hyperlink r:id="rId21" w:history="1">
        <w:r>
          <w:rPr>
            <w:rStyle w:val="a3"/>
            <w:iCs/>
            <w:color w:val="000000"/>
            <w:szCs w:val="28"/>
          </w:rPr>
          <w:t xml:space="preserve">пунктом 2 </w:t>
        </w:r>
      </w:hyperlink>
      <w:r>
        <w:rPr>
          <w:iCs/>
          <w:sz w:val="28"/>
          <w:szCs w:val="28"/>
        </w:rPr>
        <w:t xml:space="preserve">пункта 2.7. настоящего регламента. Для рассмотрения </w:t>
      </w:r>
      <w:hyperlink r:id="rId22" w:history="1">
        <w:r>
          <w:rPr>
            <w:rStyle w:val="a3"/>
            <w:iCs/>
            <w:color w:val="000000"/>
            <w:szCs w:val="28"/>
          </w:rPr>
          <w:t>заявления</w:t>
        </w:r>
      </w:hyperlink>
      <w:r>
        <w:rPr>
          <w:iCs/>
          <w:sz w:val="28"/>
          <w:szCs w:val="28"/>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40733" w:rsidRDefault="00940733" w:rsidP="00940733">
      <w:pPr>
        <w:autoSpaceDE w:val="0"/>
        <w:autoSpaceDN w:val="0"/>
        <w:adjustRightInd w:val="0"/>
        <w:ind w:firstLine="540"/>
        <w:jc w:val="both"/>
        <w:rPr>
          <w:iCs/>
          <w:sz w:val="28"/>
          <w:szCs w:val="28"/>
        </w:rPr>
      </w:pPr>
      <w:r>
        <w:rPr>
          <w:iCs/>
          <w:sz w:val="28"/>
          <w:szCs w:val="28"/>
        </w:rPr>
        <w:lastRenderedPageBreak/>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940733" w:rsidRDefault="00940733" w:rsidP="00940733">
      <w:pPr>
        <w:autoSpaceDE w:val="0"/>
        <w:autoSpaceDN w:val="0"/>
        <w:adjustRightInd w:val="0"/>
        <w:ind w:firstLine="540"/>
        <w:jc w:val="both"/>
        <w:rPr>
          <w:iCs/>
          <w:sz w:val="28"/>
          <w:szCs w:val="28"/>
        </w:rPr>
      </w:pPr>
      <w:r>
        <w:rPr>
          <w:iCs/>
          <w:sz w:val="28"/>
          <w:szCs w:val="28"/>
        </w:rPr>
        <w:t>2) технический паспорт переустраиваемого и (или) перепланируемого жилого помещения;</w:t>
      </w:r>
    </w:p>
    <w:p w:rsidR="00940733" w:rsidRDefault="00940733" w:rsidP="00940733">
      <w:pPr>
        <w:autoSpaceDE w:val="0"/>
        <w:autoSpaceDN w:val="0"/>
        <w:adjustRightInd w:val="0"/>
        <w:ind w:firstLine="540"/>
        <w:jc w:val="both"/>
        <w:rPr>
          <w:iCs/>
          <w:sz w:val="28"/>
          <w:szCs w:val="28"/>
        </w:rPr>
      </w:pPr>
      <w:r>
        <w:rPr>
          <w:iCs/>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40733" w:rsidRDefault="00940733" w:rsidP="00940733">
      <w:pPr>
        <w:autoSpaceDE w:val="0"/>
        <w:autoSpaceDN w:val="0"/>
        <w:adjustRightInd w:val="0"/>
        <w:ind w:firstLine="540"/>
        <w:jc w:val="both"/>
        <w:outlineLvl w:val="1"/>
        <w:rPr>
          <w:sz w:val="28"/>
          <w:szCs w:val="28"/>
        </w:rPr>
      </w:pPr>
      <w:r>
        <w:rPr>
          <w:sz w:val="28"/>
          <w:szCs w:val="28"/>
        </w:rPr>
        <w:t>2.9. Запрещено требовать от заявителя:</w:t>
      </w:r>
    </w:p>
    <w:p w:rsidR="00940733" w:rsidRDefault="00940733" w:rsidP="00940733">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Pr>
            <w:rStyle w:val="a3"/>
            <w:color w:val="000000"/>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940733" w:rsidRDefault="00940733" w:rsidP="00940733">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4" w:history="1">
        <w:r>
          <w:rPr>
            <w:rStyle w:val="a3"/>
            <w:color w:val="000000"/>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40733" w:rsidRDefault="00940733" w:rsidP="00940733">
      <w:pPr>
        <w:autoSpaceDE w:val="0"/>
        <w:autoSpaceDN w:val="0"/>
        <w:adjustRightInd w:val="0"/>
        <w:ind w:firstLine="540"/>
        <w:jc w:val="both"/>
        <w:outlineLvl w:val="2"/>
        <w:rPr>
          <w:sz w:val="28"/>
          <w:szCs w:val="28"/>
        </w:rPr>
      </w:pPr>
      <w:r>
        <w:rPr>
          <w:sz w:val="28"/>
          <w:szCs w:val="28"/>
        </w:rPr>
        <w:t xml:space="preserve">2.10. Исчерпывающий перечень оснований для отказа в приёме  документов:  </w:t>
      </w:r>
    </w:p>
    <w:p w:rsidR="00940733" w:rsidRDefault="00940733" w:rsidP="00940733">
      <w:pPr>
        <w:autoSpaceDE w:val="0"/>
        <w:autoSpaceDN w:val="0"/>
        <w:adjustRightInd w:val="0"/>
        <w:ind w:firstLine="540"/>
        <w:jc w:val="both"/>
        <w:outlineLvl w:val="2"/>
        <w:rPr>
          <w:sz w:val="28"/>
          <w:szCs w:val="28"/>
        </w:rPr>
      </w:pPr>
      <w:r>
        <w:rPr>
          <w:sz w:val="28"/>
          <w:szCs w:val="28"/>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940733" w:rsidRDefault="00940733" w:rsidP="00940733">
      <w:pPr>
        <w:autoSpaceDE w:val="0"/>
        <w:autoSpaceDN w:val="0"/>
        <w:adjustRightInd w:val="0"/>
        <w:ind w:firstLine="540"/>
        <w:jc w:val="both"/>
        <w:outlineLvl w:val="2"/>
        <w:rPr>
          <w:sz w:val="28"/>
          <w:szCs w:val="28"/>
        </w:rPr>
      </w:pPr>
      <w:r>
        <w:rPr>
          <w:sz w:val="28"/>
          <w:szCs w:val="28"/>
        </w:rPr>
        <w:t>2) исправления и подчистки в заявлении и в документах;</w:t>
      </w:r>
    </w:p>
    <w:p w:rsidR="00940733" w:rsidRDefault="00940733" w:rsidP="00940733">
      <w:pPr>
        <w:autoSpaceDE w:val="0"/>
        <w:autoSpaceDN w:val="0"/>
        <w:adjustRightInd w:val="0"/>
        <w:ind w:firstLine="540"/>
        <w:jc w:val="both"/>
        <w:outlineLvl w:val="2"/>
        <w:rPr>
          <w:sz w:val="28"/>
          <w:szCs w:val="28"/>
        </w:rPr>
      </w:pPr>
      <w:r>
        <w:rPr>
          <w:sz w:val="28"/>
          <w:szCs w:val="28"/>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940733" w:rsidRDefault="00940733" w:rsidP="00940733">
      <w:pPr>
        <w:autoSpaceDE w:val="0"/>
        <w:autoSpaceDN w:val="0"/>
        <w:adjustRightInd w:val="0"/>
        <w:ind w:firstLine="540"/>
        <w:jc w:val="both"/>
        <w:outlineLvl w:val="2"/>
        <w:rPr>
          <w:sz w:val="28"/>
          <w:szCs w:val="28"/>
        </w:rPr>
      </w:pPr>
      <w:r>
        <w:rPr>
          <w:sz w:val="28"/>
          <w:szCs w:val="28"/>
        </w:rPr>
        <w:lastRenderedPageBreak/>
        <w:t>4) заявление не поддается прочтению, содержит нецензурные или оскорбительные выражения.</w:t>
      </w:r>
    </w:p>
    <w:p w:rsidR="00940733" w:rsidRDefault="00940733" w:rsidP="00940733">
      <w:pPr>
        <w:autoSpaceDE w:val="0"/>
        <w:autoSpaceDN w:val="0"/>
        <w:adjustRightInd w:val="0"/>
        <w:ind w:firstLine="540"/>
        <w:jc w:val="both"/>
        <w:outlineLvl w:val="1"/>
        <w:rPr>
          <w:sz w:val="28"/>
          <w:szCs w:val="28"/>
        </w:rPr>
      </w:pPr>
      <w:r>
        <w:rPr>
          <w:sz w:val="28"/>
          <w:szCs w:val="28"/>
        </w:rPr>
        <w:t>2.11. Исчерпывающий перечень оснований для отказа в предоставлении муниципальной услуги:</w:t>
      </w:r>
    </w:p>
    <w:p w:rsidR="00940733" w:rsidRDefault="00940733" w:rsidP="00940733">
      <w:pPr>
        <w:autoSpaceDE w:val="0"/>
        <w:autoSpaceDN w:val="0"/>
        <w:adjustRightInd w:val="0"/>
        <w:ind w:firstLine="540"/>
        <w:jc w:val="both"/>
        <w:outlineLvl w:val="2"/>
        <w:rPr>
          <w:sz w:val="28"/>
          <w:szCs w:val="28"/>
        </w:rPr>
      </w:pPr>
      <w:r>
        <w:rPr>
          <w:sz w:val="28"/>
          <w:szCs w:val="28"/>
        </w:rPr>
        <w:t xml:space="preserve">1) при непредставлении, определенных </w:t>
      </w:r>
      <w:hyperlink r:id="rId25" w:history="1">
        <w:r>
          <w:rPr>
            <w:rStyle w:val="a3"/>
            <w:color w:val="000000"/>
            <w:szCs w:val="28"/>
          </w:rPr>
          <w:t>пунктом 2.7.</w:t>
        </w:r>
      </w:hyperlink>
      <w:r>
        <w:rPr>
          <w:color w:val="000000"/>
          <w:sz w:val="28"/>
          <w:szCs w:val="28"/>
        </w:rPr>
        <w:t xml:space="preserve"> </w:t>
      </w:r>
      <w:r>
        <w:rPr>
          <w:sz w:val="28"/>
          <w:szCs w:val="28"/>
        </w:rPr>
        <w:t xml:space="preserve"> Регламента, документов, обязанность по представлению которых с учетом </w:t>
      </w:r>
      <w:hyperlink r:id="rId26" w:history="1">
        <w:r>
          <w:rPr>
            <w:rStyle w:val="a3"/>
            <w:color w:val="000000"/>
            <w:szCs w:val="28"/>
          </w:rPr>
          <w:t xml:space="preserve">пункта 2.8 </w:t>
        </w:r>
      </w:hyperlink>
      <w:r>
        <w:rPr>
          <w:color w:val="000000"/>
          <w:sz w:val="28"/>
          <w:szCs w:val="28"/>
        </w:rPr>
        <w:t xml:space="preserve"> </w:t>
      </w:r>
      <w:r>
        <w:rPr>
          <w:sz w:val="28"/>
          <w:szCs w:val="28"/>
        </w:rPr>
        <w:t>возложена на заявителя;</w:t>
      </w:r>
    </w:p>
    <w:p w:rsidR="00940733" w:rsidRDefault="00940733" w:rsidP="00940733">
      <w:pPr>
        <w:autoSpaceDE w:val="0"/>
        <w:autoSpaceDN w:val="0"/>
        <w:adjustRightInd w:val="0"/>
        <w:ind w:firstLine="540"/>
        <w:jc w:val="both"/>
        <w:rPr>
          <w:sz w:val="28"/>
          <w:szCs w:val="28"/>
        </w:rPr>
      </w:pPr>
      <w:r>
        <w:rPr>
          <w:sz w:val="28"/>
          <w:szCs w:val="28"/>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27" w:history="1">
        <w:r>
          <w:rPr>
            <w:rStyle w:val="a3"/>
            <w:color w:val="000000"/>
            <w:szCs w:val="28"/>
          </w:rPr>
          <w:t>пунктом 2</w:t>
        </w:r>
        <w:r>
          <w:rPr>
            <w:rStyle w:val="a3"/>
            <w:szCs w:val="28"/>
          </w:rPr>
          <w:t>.</w:t>
        </w:r>
      </w:hyperlink>
      <w:r>
        <w:rPr>
          <w:sz w:val="28"/>
          <w:szCs w:val="28"/>
        </w:rPr>
        <w:t>8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и не получил от заявителя такие документы и (или) информацию в течение пятнадцати рабочих дней со дня направления уведомления;</w:t>
      </w:r>
    </w:p>
    <w:p w:rsidR="00940733" w:rsidRDefault="00940733" w:rsidP="00940733">
      <w:pPr>
        <w:autoSpaceDE w:val="0"/>
        <w:autoSpaceDN w:val="0"/>
        <w:adjustRightInd w:val="0"/>
        <w:ind w:firstLine="540"/>
        <w:jc w:val="both"/>
        <w:rPr>
          <w:sz w:val="28"/>
          <w:szCs w:val="28"/>
        </w:rPr>
      </w:pPr>
      <w:r>
        <w:rPr>
          <w:sz w:val="28"/>
          <w:szCs w:val="28"/>
        </w:rPr>
        <w:t>3) представления документов в ненадлежащий орган;</w:t>
      </w:r>
    </w:p>
    <w:p w:rsidR="00940733" w:rsidRDefault="00940733" w:rsidP="00940733">
      <w:pPr>
        <w:autoSpaceDE w:val="0"/>
        <w:autoSpaceDN w:val="0"/>
        <w:adjustRightInd w:val="0"/>
        <w:ind w:firstLine="540"/>
        <w:jc w:val="both"/>
        <w:rPr>
          <w:sz w:val="28"/>
          <w:szCs w:val="28"/>
        </w:rPr>
      </w:pPr>
      <w:r>
        <w:rPr>
          <w:sz w:val="28"/>
          <w:szCs w:val="28"/>
        </w:rPr>
        <w:t>4) несоответствия проекта переустройства и (или) перепланировки жилого помещения требованиям законодательства.</w:t>
      </w:r>
    </w:p>
    <w:p w:rsidR="00940733" w:rsidRDefault="00940733" w:rsidP="00940733">
      <w:pPr>
        <w:autoSpaceDE w:val="0"/>
        <w:autoSpaceDN w:val="0"/>
        <w:adjustRightInd w:val="0"/>
        <w:ind w:firstLine="540"/>
        <w:jc w:val="both"/>
        <w:outlineLvl w:val="2"/>
        <w:rPr>
          <w:sz w:val="28"/>
          <w:szCs w:val="28"/>
        </w:rPr>
      </w:pPr>
      <w:r>
        <w:rPr>
          <w:sz w:val="28"/>
          <w:szCs w:val="28"/>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28" w:history="1">
        <w:r>
          <w:rPr>
            <w:rStyle w:val="a3"/>
            <w:color w:val="000000"/>
            <w:szCs w:val="28"/>
          </w:rPr>
          <w:t>пунктом</w:t>
        </w:r>
      </w:hyperlink>
      <w:r>
        <w:rPr>
          <w:color w:val="000000"/>
          <w:sz w:val="28"/>
          <w:szCs w:val="28"/>
        </w:rPr>
        <w:t>.</w:t>
      </w:r>
      <w:r>
        <w:rPr>
          <w:sz w:val="28"/>
          <w:szCs w:val="28"/>
        </w:rPr>
        <w:t xml:space="preserve"> </w:t>
      </w:r>
    </w:p>
    <w:p w:rsidR="00940733" w:rsidRDefault="00940733" w:rsidP="00940733">
      <w:pPr>
        <w:autoSpaceDE w:val="0"/>
        <w:autoSpaceDN w:val="0"/>
        <w:adjustRightInd w:val="0"/>
        <w:ind w:firstLine="540"/>
        <w:jc w:val="both"/>
        <w:outlineLvl w:val="2"/>
        <w:rPr>
          <w:sz w:val="28"/>
          <w:szCs w:val="28"/>
        </w:rPr>
      </w:pPr>
      <w:r>
        <w:rPr>
          <w:sz w:val="28"/>
          <w:szCs w:val="28"/>
        </w:rPr>
        <w:t>Решение об отказе в предоставлении муниципальной услуги может быть обжаловано заявителем в судебном порядке.</w:t>
      </w:r>
    </w:p>
    <w:p w:rsidR="00940733" w:rsidRDefault="00940733" w:rsidP="00940733">
      <w:pPr>
        <w:autoSpaceDE w:val="0"/>
        <w:autoSpaceDN w:val="0"/>
        <w:adjustRightInd w:val="0"/>
        <w:ind w:firstLine="540"/>
        <w:jc w:val="both"/>
        <w:outlineLvl w:val="1"/>
        <w:rPr>
          <w:iCs/>
          <w:sz w:val="28"/>
          <w:szCs w:val="28"/>
        </w:rPr>
      </w:pPr>
      <w:r>
        <w:rPr>
          <w:iCs/>
          <w:sz w:val="28"/>
          <w:szCs w:val="28"/>
        </w:rPr>
        <w:t xml:space="preserve">Не является основанием для отказа в предоставлении муниципальной услуги непредставление заявителем документов, указанных в </w:t>
      </w:r>
      <w:hyperlink r:id="rId29" w:history="1">
        <w:r>
          <w:rPr>
            <w:rStyle w:val="a3"/>
            <w:color w:val="000000"/>
            <w:szCs w:val="28"/>
          </w:rPr>
          <w:t>абзацах втором</w:t>
        </w:r>
      </w:hyperlink>
      <w:r>
        <w:rPr>
          <w:color w:val="000000"/>
          <w:sz w:val="28"/>
          <w:szCs w:val="28"/>
        </w:rPr>
        <w:t xml:space="preserve">, </w:t>
      </w:r>
      <w:r>
        <w:rPr>
          <w:sz w:val="28"/>
          <w:szCs w:val="28"/>
        </w:rPr>
        <w:t>четвертом пункта 2.7.</w:t>
      </w:r>
      <w:r>
        <w:rPr>
          <w:i/>
          <w:iCs/>
          <w:sz w:val="28"/>
          <w:szCs w:val="28"/>
        </w:rPr>
        <w:t xml:space="preserve"> </w:t>
      </w:r>
      <w:r>
        <w:rPr>
          <w:iCs/>
          <w:sz w:val="28"/>
          <w:szCs w:val="28"/>
        </w:rPr>
        <w:t>настоящего Административного регламента.</w:t>
      </w:r>
    </w:p>
    <w:p w:rsidR="00940733" w:rsidRDefault="00940733" w:rsidP="00940733">
      <w:pPr>
        <w:autoSpaceDE w:val="0"/>
        <w:autoSpaceDN w:val="0"/>
        <w:adjustRightInd w:val="0"/>
        <w:ind w:firstLine="540"/>
        <w:jc w:val="both"/>
        <w:outlineLvl w:val="1"/>
        <w:rPr>
          <w:sz w:val="28"/>
          <w:szCs w:val="28"/>
        </w:rPr>
      </w:pPr>
      <w:r>
        <w:rPr>
          <w:bCs/>
          <w:sz w:val="28"/>
          <w:szCs w:val="28"/>
        </w:rPr>
        <w:t xml:space="preserve">2.12. </w:t>
      </w:r>
      <w:r>
        <w:rPr>
          <w:sz w:val="28"/>
          <w:szCs w:val="28"/>
        </w:rPr>
        <w:t>Муниципальная услуга предоставляется бесплатно.</w:t>
      </w:r>
    </w:p>
    <w:p w:rsidR="00940733" w:rsidRDefault="00940733" w:rsidP="00940733">
      <w:pPr>
        <w:autoSpaceDE w:val="0"/>
        <w:autoSpaceDN w:val="0"/>
        <w:adjustRightInd w:val="0"/>
        <w:ind w:firstLine="540"/>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940733" w:rsidRDefault="00940733" w:rsidP="00940733">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30 минут.</w:t>
      </w:r>
    </w:p>
    <w:p w:rsidR="00940733" w:rsidRDefault="00940733" w:rsidP="00940733">
      <w:pPr>
        <w:autoSpaceDE w:val="0"/>
        <w:autoSpaceDN w:val="0"/>
        <w:adjustRightInd w:val="0"/>
        <w:ind w:firstLine="540"/>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30 минут.</w:t>
      </w:r>
    </w:p>
    <w:p w:rsidR="00940733" w:rsidRDefault="00940733" w:rsidP="00940733">
      <w:pPr>
        <w:autoSpaceDE w:val="0"/>
        <w:autoSpaceDN w:val="0"/>
        <w:adjustRightInd w:val="0"/>
        <w:ind w:firstLine="540"/>
        <w:jc w:val="both"/>
        <w:outlineLvl w:val="1"/>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w:t>
      </w:r>
    </w:p>
    <w:p w:rsidR="00940733" w:rsidRDefault="00940733" w:rsidP="00940733">
      <w:pPr>
        <w:autoSpaceDE w:val="0"/>
        <w:autoSpaceDN w:val="0"/>
        <w:adjustRightInd w:val="0"/>
        <w:ind w:firstLine="540"/>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Pr>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40733" w:rsidRDefault="00940733" w:rsidP="00940733">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40733" w:rsidRDefault="00940733" w:rsidP="00940733">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940733" w:rsidRDefault="00940733" w:rsidP="00940733">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40733" w:rsidRDefault="00940733" w:rsidP="00940733">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940733" w:rsidRDefault="00940733" w:rsidP="00940733">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940733" w:rsidRDefault="00940733" w:rsidP="00940733">
      <w:pPr>
        <w:autoSpaceDE w:val="0"/>
        <w:autoSpaceDN w:val="0"/>
        <w:adjustRightInd w:val="0"/>
        <w:ind w:firstLine="540"/>
        <w:jc w:val="both"/>
        <w:outlineLvl w:val="1"/>
        <w:rPr>
          <w:i/>
          <w:sz w:val="28"/>
          <w:szCs w:val="28"/>
        </w:rPr>
      </w:pPr>
      <w:r>
        <w:rPr>
          <w:sz w:val="28"/>
          <w:szCs w:val="28"/>
        </w:rPr>
        <w:t xml:space="preserve">- перечень предоставляемых муниципальных услуг, образцы документов;     </w:t>
      </w:r>
      <w:r>
        <w:rPr>
          <w:sz w:val="28"/>
          <w:szCs w:val="28"/>
        </w:rPr>
        <w:tab/>
        <w:t>- образец заполнения заявления;</w:t>
      </w:r>
    </w:p>
    <w:p w:rsidR="00940733" w:rsidRDefault="00940733" w:rsidP="00940733">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940733" w:rsidRDefault="00940733" w:rsidP="00940733">
      <w:pPr>
        <w:autoSpaceDE w:val="0"/>
        <w:autoSpaceDN w:val="0"/>
        <w:adjustRightInd w:val="0"/>
        <w:ind w:firstLine="540"/>
        <w:jc w:val="both"/>
        <w:outlineLvl w:val="1"/>
        <w:rPr>
          <w:sz w:val="28"/>
          <w:szCs w:val="28"/>
        </w:rPr>
      </w:pPr>
      <w:r>
        <w:rPr>
          <w:sz w:val="28"/>
          <w:szCs w:val="28"/>
        </w:rPr>
        <w:t>- административный регламент;</w:t>
      </w:r>
    </w:p>
    <w:p w:rsidR="00940733" w:rsidRDefault="00940733" w:rsidP="00940733">
      <w:pPr>
        <w:autoSpaceDE w:val="0"/>
        <w:autoSpaceDN w:val="0"/>
        <w:adjustRightInd w:val="0"/>
        <w:ind w:firstLine="540"/>
        <w:jc w:val="both"/>
        <w:outlineLvl w:val="1"/>
        <w:rPr>
          <w:sz w:val="28"/>
          <w:szCs w:val="28"/>
        </w:rPr>
      </w:pPr>
      <w:r>
        <w:rPr>
          <w:sz w:val="28"/>
          <w:szCs w:val="28"/>
        </w:rPr>
        <w:t>- адрес официального сайта администрации в сети Интернет, содержащего информацию о предоставлении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940733" w:rsidRDefault="00940733" w:rsidP="00940733">
      <w:pPr>
        <w:autoSpaceDE w:val="0"/>
        <w:autoSpaceDN w:val="0"/>
        <w:adjustRightInd w:val="0"/>
        <w:ind w:firstLine="540"/>
        <w:jc w:val="both"/>
        <w:outlineLvl w:val="1"/>
        <w:rPr>
          <w:sz w:val="28"/>
          <w:szCs w:val="28"/>
        </w:rPr>
      </w:pPr>
      <w:r>
        <w:rPr>
          <w:sz w:val="28"/>
          <w:szCs w:val="28"/>
        </w:rPr>
        <w:t>- описание процедуры предоставления муниципальной услуги в текстовом виде.</w:t>
      </w:r>
    </w:p>
    <w:p w:rsidR="00940733" w:rsidRDefault="00940733" w:rsidP="00940733">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w:t>
      </w:r>
    </w:p>
    <w:p w:rsidR="00940733" w:rsidRDefault="00940733" w:rsidP="00940733">
      <w:pPr>
        <w:autoSpaceDE w:val="0"/>
        <w:autoSpaceDN w:val="0"/>
        <w:adjustRightInd w:val="0"/>
        <w:ind w:firstLine="540"/>
        <w:jc w:val="both"/>
        <w:outlineLvl w:val="1"/>
        <w:rPr>
          <w:sz w:val="28"/>
          <w:szCs w:val="28"/>
        </w:rPr>
      </w:pPr>
      <w:r>
        <w:rPr>
          <w:sz w:val="28"/>
          <w:szCs w:val="28"/>
        </w:rPr>
        <w:lastRenderedPageBreak/>
        <w:t>2.17. Показателями доступности и качества муниципальной услуги являются:</w:t>
      </w:r>
    </w:p>
    <w:p w:rsidR="00940733" w:rsidRDefault="00940733" w:rsidP="00940733">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40733" w:rsidRDefault="00940733" w:rsidP="00940733">
      <w:pPr>
        <w:autoSpaceDE w:val="0"/>
        <w:autoSpaceDN w:val="0"/>
        <w:adjustRightInd w:val="0"/>
        <w:ind w:firstLine="540"/>
        <w:jc w:val="both"/>
        <w:outlineLvl w:val="1"/>
        <w:rPr>
          <w:iCs/>
          <w:sz w:val="28"/>
          <w:szCs w:val="28"/>
        </w:rPr>
      </w:pPr>
      <w:r>
        <w:rPr>
          <w:iCs/>
          <w:sz w:val="28"/>
          <w:szCs w:val="28"/>
        </w:rPr>
        <w:t xml:space="preserve">2.18. Иные требования, в том числе учитывающие особенности предоставления муниципальных услуг в электронной форме. </w:t>
      </w:r>
    </w:p>
    <w:p w:rsidR="00940733" w:rsidRDefault="00940733" w:rsidP="00940733">
      <w:pPr>
        <w:autoSpaceDE w:val="0"/>
        <w:autoSpaceDN w:val="0"/>
        <w:adjustRightInd w:val="0"/>
        <w:ind w:firstLine="540"/>
        <w:jc w:val="both"/>
        <w:outlineLvl w:val="1"/>
        <w:rPr>
          <w:sz w:val="28"/>
          <w:szCs w:val="28"/>
        </w:rPr>
      </w:pPr>
    </w:p>
    <w:p w:rsidR="00940733" w:rsidRDefault="00940733" w:rsidP="00940733">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0733" w:rsidRDefault="00940733" w:rsidP="00940733">
      <w:pPr>
        <w:autoSpaceDE w:val="0"/>
        <w:autoSpaceDN w:val="0"/>
        <w:adjustRightInd w:val="0"/>
        <w:jc w:val="both"/>
        <w:outlineLvl w:val="1"/>
        <w:rPr>
          <w:sz w:val="28"/>
          <w:szCs w:val="28"/>
        </w:rPr>
      </w:pPr>
    </w:p>
    <w:p w:rsidR="00940733" w:rsidRDefault="00940733" w:rsidP="00940733">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940733" w:rsidRDefault="00940733" w:rsidP="00940733">
      <w:pPr>
        <w:autoSpaceDE w:val="0"/>
        <w:autoSpaceDN w:val="0"/>
        <w:adjustRightInd w:val="0"/>
        <w:ind w:firstLine="540"/>
        <w:jc w:val="both"/>
        <w:outlineLvl w:val="1"/>
        <w:rPr>
          <w:bCs/>
          <w:sz w:val="28"/>
          <w:szCs w:val="28"/>
        </w:rPr>
      </w:pPr>
      <w:r>
        <w:rPr>
          <w:bCs/>
          <w:sz w:val="28"/>
          <w:szCs w:val="28"/>
        </w:rPr>
        <w:t>- непосредственного обращения заявителя (при личном обращении);</w:t>
      </w:r>
    </w:p>
    <w:p w:rsidR="00940733" w:rsidRDefault="00940733" w:rsidP="00940733">
      <w:pPr>
        <w:autoSpaceDE w:val="0"/>
        <w:autoSpaceDN w:val="0"/>
        <w:adjustRightInd w:val="0"/>
        <w:ind w:firstLine="540"/>
        <w:jc w:val="both"/>
        <w:outlineLvl w:val="1"/>
        <w:rPr>
          <w:bCs/>
          <w:sz w:val="28"/>
          <w:szCs w:val="28"/>
        </w:rPr>
      </w:pPr>
      <w:r>
        <w:rPr>
          <w:bCs/>
          <w:sz w:val="28"/>
          <w:szCs w:val="28"/>
        </w:rPr>
        <w:t>- ответа на письменное обращение.</w:t>
      </w:r>
    </w:p>
    <w:p w:rsidR="00940733" w:rsidRDefault="00940733" w:rsidP="00940733">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940733" w:rsidRDefault="00940733" w:rsidP="00940733">
      <w:pPr>
        <w:autoSpaceDE w:val="0"/>
        <w:autoSpaceDN w:val="0"/>
        <w:adjustRightInd w:val="0"/>
        <w:ind w:firstLine="540"/>
        <w:jc w:val="both"/>
        <w:outlineLvl w:val="1"/>
        <w:rPr>
          <w:sz w:val="28"/>
          <w:szCs w:val="28"/>
        </w:rPr>
      </w:pPr>
      <w:r>
        <w:rPr>
          <w:sz w:val="28"/>
          <w:szCs w:val="28"/>
        </w:rPr>
        <w:t>- посредством личного обращения;</w:t>
      </w:r>
    </w:p>
    <w:p w:rsidR="00940733" w:rsidRDefault="00940733" w:rsidP="00940733">
      <w:pPr>
        <w:autoSpaceDE w:val="0"/>
        <w:autoSpaceDN w:val="0"/>
        <w:adjustRightInd w:val="0"/>
        <w:ind w:firstLine="540"/>
        <w:jc w:val="both"/>
        <w:outlineLvl w:val="1"/>
        <w:rPr>
          <w:sz w:val="28"/>
          <w:szCs w:val="28"/>
        </w:rPr>
      </w:pPr>
      <w:r>
        <w:rPr>
          <w:sz w:val="28"/>
          <w:szCs w:val="28"/>
        </w:rPr>
        <w:t>- обращения по телефону;</w:t>
      </w:r>
    </w:p>
    <w:p w:rsidR="00940733" w:rsidRDefault="00940733" w:rsidP="00940733">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940733" w:rsidRDefault="00940733" w:rsidP="00940733">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940733" w:rsidRDefault="00940733" w:rsidP="00940733">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940733" w:rsidRDefault="00940733" w:rsidP="00940733">
      <w:pPr>
        <w:autoSpaceDE w:val="0"/>
        <w:autoSpaceDN w:val="0"/>
        <w:adjustRightInd w:val="0"/>
        <w:ind w:firstLine="540"/>
        <w:jc w:val="both"/>
        <w:outlineLvl w:val="1"/>
        <w:rPr>
          <w:sz w:val="28"/>
          <w:szCs w:val="28"/>
        </w:rPr>
      </w:pPr>
      <w:r>
        <w:rPr>
          <w:sz w:val="28"/>
          <w:szCs w:val="28"/>
        </w:rPr>
        <w:t>- актуальность;</w:t>
      </w:r>
    </w:p>
    <w:p w:rsidR="00940733" w:rsidRDefault="00940733" w:rsidP="00940733">
      <w:pPr>
        <w:autoSpaceDE w:val="0"/>
        <w:autoSpaceDN w:val="0"/>
        <w:adjustRightInd w:val="0"/>
        <w:ind w:firstLine="540"/>
        <w:jc w:val="both"/>
        <w:outlineLvl w:val="1"/>
        <w:rPr>
          <w:sz w:val="28"/>
          <w:szCs w:val="28"/>
        </w:rPr>
      </w:pPr>
      <w:r>
        <w:rPr>
          <w:sz w:val="28"/>
          <w:szCs w:val="28"/>
        </w:rPr>
        <w:t>- своевременность;</w:t>
      </w:r>
    </w:p>
    <w:p w:rsidR="00940733" w:rsidRDefault="00940733" w:rsidP="00940733">
      <w:pPr>
        <w:autoSpaceDE w:val="0"/>
        <w:autoSpaceDN w:val="0"/>
        <w:adjustRightInd w:val="0"/>
        <w:ind w:firstLine="540"/>
        <w:jc w:val="both"/>
        <w:outlineLvl w:val="1"/>
        <w:rPr>
          <w:sz w:val="28"/>
          <w:szCs w:val="28"/>
        </w:rPr>
      </w:pPr>
      <w:r>
        <w:rPr>
          <w:sz w:val="28"/>
          <w:szCs w:val="28"/>
        </w:rPr>
        <w:t>- четкость в изложении материала;</w:t>
      </w:r>
    </w:p>
    <w:p w:rsidR="00940733" w:rsidRDefault="00940733" w:rsidP="00940733">
      <w:pPr>
        <w:autoSpaceDE w:val="0"/>
        <w:autoSpaceDN w:val="0"/>
        <w:adjustRightInd w:val="0"/>
        <w:ind w:firstLine="540"/>
        <w:jc w:val="both"/>
        <w:outlineLvl w:val="1"/>
        <w:rPr>
          <w:sz w:val="28"/>
          <w:szCs w:val="28"/>
        </w:rPr>
      </w:pPr>
      <w:r>
        <w:rPr>
          <w:sz w:val="28"/>
          <w:szCs w:val="28"/>
        </w:rPr>
        <w:t>- полнота консультирования;</w:t>
      </w:r>
    </w:p>
    <w:p w:rsidR="00940733" w:rsidRDefault="00940733" w:rsidP="00940733">
      <w:pPr>
        <w:autoSpaceDE w:val="0"/>
        <w:autoSpaceDN w:val="0"/>
        <w:adjustRightInd w:val="0"/>
        <w:ind w:firstLine="540"/>
        <w:jc w:val="both"/>
        <w:outlineLvl w:val="1"/>
        <w:rPr>
          <w:sz w:val="28"/>
          <w:szCs w:val="28"/>
        </w:rPr>
      </w:pPr>
      <w:r>
        <w:rPr>
          <w:sz w:val="28"/>
          <w:szCs w:val="28"/>
        </w:rPr>
        <w:t>- наглядность форм подачи материала;</w:t>
      </w:r>
    </w:p>
    <w:p w:rsidR="00940733" w:rsidRDefault="00940733" w:rsidP="00940733">
      <w:pPr>
        <w:autoSpaceDE w:val="0"/>
        <w:autoSpaceDN w:val="0"/>
        <w:adjustRightInd w:val="0"/>
        <w:ind w:firstLine="540"/>
        <w:jc w:val="both"/>
        <w:outlineLvl w:val="1"/>
        <w:rPr>
          <w:sz w:val="28"/>
          <w:szCs w:val="28"/>
        </w:rPr>
      </w:pPr>
      <w:r>
        <w:rPr>
          <w:sz w:val="28"/>
          <w:szCs w:val="28"/>
        </w:rPr>
        <w:t>- удобство и доступность.</w:t>
      </w:r>
    </w:p>
    <w:p w:rsidR="00940733" w:rsidRDefault="00940733" w:rsidP="00940733">
      <w:pPr>
        <w:autoSpaceDE w:val="0"/>
        <w:autoSpaceDN w:val="0"/>
        <w:adjustRightInd w:val="0"/>
        <w:jc w:val="both"/>
        <w:outlineLvl w:val="1"/>
        <w:rPr>
          <w:bCs/>
          <w:sz w:val="28"/>
          <w:szCs w:val="28"/>
        </w:rPr>
      </w:pPr>
      <w:r>
        <w:rPr>
          <w:bCs/>
          <w:sz w:val="28"/>
          <w:szCs w:val="28"/>
        </w:rPr>
        <w:t>3.4. Требования к форме и характеру взаимодействия специалиста с заявителями:</w:t>
      </w:r>
    </w:p>
    <w:p w:rsidR="00940733" w:rsidRDefault="00940733" w:rsidP="00940733">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40733" w:rsidRDefault="00940733" w:rsidP="00940733">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40733" w:rsidRDefault="00940733" w:rsidP="00940733">
      <w:pPr>
        <w:autoSpaceDE w:val="0"/>
        <w:autoSpaceDN w:val="0"/>
        <w:adjustRightInd w:val="0"/>
        <w:ind w:firstLine="540"/>
        <w:jc w:val="both"/>
        <w:outlineLvl w:val="1"/>
        <w:rPr>
          <w:sz w:val="28"/>
          <w:szCs w:val="28"/>
        </w:rPr>
      </w:pPr>
      <w:r>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w:t>
      </w:r>
      <w:r>
        <w:rPr>
          <w:sz w:val="28"/>
          <w:szCs w:val="28"/>
        </w:rPr>
        <w:lastRenderedPageBreak/>
        <w:t>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40733" w:rsidRDefault="00940733" w:rsidP="00940733">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40733" w:rsidRDefault="00940733" w:rsidP="00940733">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940733" w:rsidRDefault="00940733" w:rsidP="00940733">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940733" w:rsidRDefault="00940733" w:rsidP="00940733">
      <w:pPr>
        <w:autoSpaceDE w:val="0"/>
        <w:autoSpaceDN w:val="0"/>
        <w:adjustRightInd w:val="0"/>
        <w:ind w:firstLine="540"/>
        <w:jc w:val="both"/>
        <w:outlineLvl w:val="1"/>
        <w:rPr>
          <w:bCs/>
          <w:sz w:val="28"/>
          <w:szCs w:val="28"/>
        </w:rPr>
      </w:pPr>
      <w:r>
        <w:rPr>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940733" w:rsidRDefault="00940733" w:rsidP="00940733">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940733" w:rsidRDefault="00940733" w:rsidP="00940733">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w:t>
      </w:r>
    </w:p>
    <w:p w:rsidR="00940733" w:rsidRDefault="00940733" w:rsidP="00940733">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940733" w:rsidRDefault="00940733" w:rsidP="00940733">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940733" w:rsidRDefault="00940733" w:rsidP="00940733">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940733" w:rsidRDefault="00940733" w:rsidP="00940733">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w:t>
      </w:r>
    </w:p>
    <w:p w:rsidR="00940733" w:rsidRDefault="00940733" w:rsidP="00940733">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30" w:history="1">
        <w:r>
          <w:rPr>
            <w:rStyle w:val="a3"/>
            <w:color w:val="000000"/>
            <w:szCs w:val="28"/>
          </w:rPr>
          <w:t>пункте</w:t>
        </w:r>
      </w:hyperlink>
      <w:r>
        <w:rPr>
          <w:sz w:val="28"/>
          <w:szCs w:val="28"/>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40733" w:rsidRDefault="00940733" w:rsidP="00940733">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муниципальной услуги.</w:t>
      </w:r>
    </w:p>
    <w:p w:rsidR="00940733" w:rsidRDefault="00940733" w:rsidP="00940733">
      <w:pPr>
        <w:autoSpaceDE w:val="0"/>
        <w:autoSpaceDN w:val="0"/>
        <w:adjustRightInd w:val="0"/>
        <w:outlineLvl w:val="1"/>
        <w:rPr>
          <w:sz w:val="28"/>
          <w:szCs w:val="28"/>
        </w:rPr>
      </w:pPr>
    </w:p>
    <w:p w:rsidR="00940733" w:rsidRDefault="00940733" w:rsidP="00940733">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940733" w:rsidRDefault="00940733" w:rsidP="00940733">
      <w:pPr>
        <w:autoSpaceDE w:val="0"/>
        <w:autoSpaceDN w:val="0"/>
        <w:adjustRightInd w:val="0"/>
        <w:jc w:val="both"/>
        <w:outlineLvl w:val="1"/>
        <w:rPr>
          <w:sz w:val="28"/>
          <w:szCs w:val="28"/>
        </w:rPr>
      </w:pPr>
    </w:p>
    <w:p w:rsidR="00940733" w:rsidRDefault="00940733" w:rsidP="00940733">
      <w:pPr>
        <w:autoSpaceDE w:val="0"/>
        <w:autoSpaceDN w:val="0"/>
        <w:adjustRightInd w:val="0"/>
        <w:ind w:firstLine="720"/>
        <w:jc w:val="both"/>
        <w:outlineLvl w:val="1"/>
        <w:rPr>
          <w:sz w:val="28"/>
          <w:szCs w:val="28"/>
        </w:rPr>
      </w:pPr>
      <w:r>
        <w:rPr>
          <w:sz w:val="28"/>
          <w:szCs w:val="28"/>
        </w:rPr>
        <w:t>4.1. Текущий контроль за соблюдением последовательности действий, определенных Регламентом, осуществляется заместителем главы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40733" w:rsidRDefault="00940733" w:rsidP="00940733">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40733" w:rsidRDefault="00940733" w:rsidP="00940733">
      <w:pPr>
        <w:autoSpaceDE w:val="0"/>
        <w:autoSpaceDN w:val="0"/>
        <w:adjustRightInd w:val="0"/>
        <w:ind w:firstLine="720"/>
        <w:jc w:val="both"/>
        <w:outlineLvl w:val="1"/>
        <w:rPr>
          <w:sz w:val="28"/>
          <w:szCs w:val="28"/>
        </w:rPr>
      </w:pPr>
      <w:r>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Pr>
          <w:sz w:val="28"/>
          <w:szCs w:val="28"/>
        </w:rPr>
        <w:lastRenderedPageBreak/>
        <w:t>ответов на обращения заявителей, содержащие жалобы на решения, действия (бездействия) ответственных лиц (специалистов).</w:t>
      </w:r>
    </w:p>
    <w:p w:rsidR="00940733" w:rsidRDefault="00940733" w:rsidP="00940733">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40733" w:rsidRDefault="00940733" w:rsidP="00940733">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40733" w:rsidRDefault="00940733" w:rsidP="00940733">
      <w:pPr>
        <w:autoSpaceDE w:val="0"/>
        <w:autoSpaceDN w:val="0"/>
        <w:adjustRightInd w:val="0"/>
        <w:jc w:val="both"/>
        <w:outlineLvl w:val="1"/>
        <w:rPr>
          <w:sz w:val="28"/>
          <w:szCs w:val="28"/>
        </w:rPr>
      </w:pPr>
    </w:p>
    <w:p w:rsidR="00940733" w:rsidRDefault="00940733" w:rsidP="00940733">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40733" w:rsidRDefault="00940733" w:rsidP="00940733">
      <w:pPr>
        <w:autoSpaceDE w:val="0"/>
        <w:autoSpaceDN w:val="0"/>
        <w:adjustRightInd w:val="0"/>
        <w:jc w:val="center"/>
        <w:outlineLvl w:val="1"/>
        <w:rPr>
          <w:sz w:val="28"/>
          <w:szCs w:val="28"/>
        </w:rPr>
      </w:pPr>
    </w:p>
    <w:p w:rsidR="00940733" w:rsidRDefault="00940733" w:rsidP="00940733">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940733" w:rsidRDefault="00940733" w:rsidP="00940733">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940733" w:rsidRDefault="00940733" w:rsidP="00940733">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0733" w:rsidRDefault="00940733" w:rsidP="00940733">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940733" w:rsidRDefault="00940733" w:rsidP="00940733">
      <w:pPr>
        <w:autoSpaceDE w:val="0"/>
        <w:autoSpaceDN w:val="0"/>
        <w:adjustRightInd w:val="0"/>
        <w:ind w:firstLine="540"/>
        <w:jc w:val="both"/>
        <w:rPr>
          <w:iCs/>
          <w:sz w:val="28"/>
          <w:szCs w:val="28"/>
        </w:rPr>
      </w:pPr>
      <w:r>
        <w:rPr>
          <w:iCs/>
          <w:sz w:val="28"/>
          <w:szCs w:val="28"/>
        </w:rPr>
        <w:t>5.5. Жалоба должна содержать:</w:t>
      </w:r>
    </w:p>
    <w:p w:rsidR="00940733" w:rsidRDefault="00940733" w:rsidP="00940733">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0733" w:rsidRDefault="00940733" w:rsidP="00940733">
      <w:pPr>
        <w:autoSpaceDE w:val="0"/>
        <w:autoSpaceDN w:val="0"/>
        <w:adjustRightInd w:val="0"/>
        <w:ind w:firstLine="540"/>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733" w:rsidRDefault="00940733" w:rsidP="00940733">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0733" w:rsidRDefault="00940733" w:rsidP="00940733">
      <w:pPr>
        <w:autoSpaceDE w:val="0"/>
        <w:autoSpaceDN w:val="0"/>
        <w:adjustRightInd w:val="0"/>
        <w:ind w:firstLine="540"/>
        <w:jc w:val="both"/>
        <w:rPr>
          <w:iCs/>
          <w:sz w:val="28"/>
          <w:szCs w:val="28"/>
        </w:rPr>
      </w:pPr>
      <w:r>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Pr>
          <w:iCs/>
          <w:sz w:val="28"/>
          <w:szCs w:val="28"/>
        </w:rPr>
        <w:lastRenderedPageBreak/>
        <w:t>услугу. Заявителем могут быть представлены документы (при наличии), подтверждающие доводы заявителя, либо их копии.</w:t>
      </w:r>
    </w:p>
    <w:p w:rsidR="00940733" w:rsidRDefault="00940733" w:rsidP="00940733">
      <w:pPr>
        <w:autoSpaceDE w:val="0"/>
        <w:autoSpaceDN w:val="0"/>
        <w:adjustRightInd w:val="0"/>
        <w:ind w:firstLine="540"/>
        <w:jc w:val="both"/>
        <w:rPr>
          <w:iCs/>
          <w:sz w:val="28"/>
          <w:szCs w:val="28"/>
        </w:rPr>
      </w:pPr>
      <w:r>
        <w:rPr>
          <w:iCs/>
          <w:sz w:val="28"/>
          <w:szCs w:val="28"/>
        </w:rPr>
        <w:t xml:space="preserve">5.6. Жалоба, поступившая в </w:t>
      </w:r>
      <w:r>
        <w:rPr>
          <w:sz w:val="28"/>
          <w:szCs w:val="28"/>
        </w:rPr>
        <w:t>орган, предоставляющий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0733" w:rsidRDefault="00940733" w:rsidP="00940733">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орган, предоставляющий муниципальную услугу,</w:t>
      </w:r>
      <w:r>
        <w:rPr>
          <w:iCs/>
          <w:sz w:val="28"/>
          <w:szCs w:val="28"/>
        </w:rPr>
        <w:t xml:space="preserve"> принимает одно из следующих решений:</w:t>
      </w:r>
    </w:p>
    <w:p w:rsidR="00940733" w:rsidRDefault="00940733" w:rsidP="00940733">
      <w:pPr>
        <w:autoSpaceDE w:val="0"/>
        <w:autoSpaceDN w:val="0"/>
        <w:adjustRightInd w:val="0"/>
        <w:ind w:firstLine="540"/>
        <w:jc w:val="both"/>
        <w:rPr>
          <w:iCs/>
          <w:sz w:val="28"/>
          <w:szCs w:val="28"/>
        </w:rPr>
      </w:pPr>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40733" w:rsidRDefault="00940733" w:rsidP="00940733">
      <w:pPr>
        <w:autoSpaceDE w:val="0"/>
        <w:autoSpaceDN w:val="0"/>
        <w:adjustRightInd w:val="0"/>
        <w:ind w:firstLine="540"/>
        <w:jc w:val="both"/>
        <w:rPr>
          <w:iCs/>
          <w:sz w:val="28"/>
          <w:szCs w:val="28"/>
        </w:rPr>
      </w:pPr>
      <w:r>
        <w:rPr>
          <w:iCs/>
          <w:sz w:val="28"/>
          <w:szCs w:val="28"/>
        </w:rPr>
        <w:t>2) отказывает в удовлетворении жалобы.</w:t>
      </w:r>
    </w:p>
    <w:p w:rsidR="00940733" w:rsidRDefault="00940733" w:rsidP="00940733">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31" w:history="1">
        <w:r>
          <w:rPr>
            <w:rStyle w:val="a3"/>
            <w:iCs/>
            <w:color w:val="000000"/>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733" w:rsidRDefault="00940733" w:rsidP="00940733">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2" w:history="1">
        <w:r>
          <w:rPr>
            <w:rStyle w:val="a3"/>
            <w:iCs/>
            <w:color w:val="000000"/>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40733" w:rsidRDefault="00940733" w:rsidP="00940733">
      <w:pPr>
        <w:pStyle w:val="ConsPlusNonformat"/>
        <w:jc w:val="both"/>
        <w:rPr>
          <w:rFonts w:ascii="Times New Roman" w:hAnsi="Times New Roman" w:cs="Times New Roman"/>
          <w:sz w:val="28"/>
          <w:szCs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r>
        <w:rPr>
          <w:sz w:val="28"/>
        </w:rPr>
        <w:tab/>
      </w: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r>
        <w:rPr>
          <w:sz w:val="28"/>
        </w:rPr>
        <w:tab/>
        <w:t xml:space="preserve"> </w:t>
      </w:r>
      <w:r>
        <w:rPr>
          <w:sz w:val="28"/>
        </w:rPr>
        <w:tab/>
      </w: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p>
    <w:p w:rsidR="00940733" w:rsidRDefault="00940733" w:rsidP="00940733">
      <w:pPr>
        <w:tabs>
          <w:tab w:val="left" w:pos="5245"/>
        </w:tabs>
        <w:autoSpaceDE w:val="0"/>
        <w:autoSpaceDN w:val="0"/>
        <w:adjustRightInd w:val="0"/>
        <w:outlineLvl w:val="1"/>
        <w:rPr>
          <w:sz w:val="28"/>
        </w:rPr>
      </w:pPr>
      <w:r>
        <w:rPr>
          <w:sz w:val="28"/>
        </w:rPr>
        <w:tab/>
      </w:r>
    </w:p>
    <w:p w:rsidR="00940733" w:rsidRDefault="00940733" w:rsidP="00940733">
      <w:pPr>
        <w:tabs>
          <w:tab w:val="left" w:pos="5245"/>
        </w:tabs>
        <w:autoSpaceDE w:val="0"/>
        <w:autoSpaceDN w:val="0"/>
        <w:adjustRightInd w:val="0"/>
        <w:outlineLvl w:val="1"/>
      </w:pPr>
      <w:r>
        <w:rPr>
          <w:sz w:val="28"/>
        </w:rPr>
        <w:lastRenderedPageBreak/>
        <w:tab/>
      </w:r>
      <w:r>
        <w:rPr>
          <w:sz w:val="28"/>
        </w:rPr>
        <w:tab/>
      </w:r>
      <w:r>
        <w:t xml:space="preserve">Приложение 1  </w:t>
      </w:r>
    </w:p>
    <w:p w:rsidR="00940733" w:rsidRDefault="00940733" w:rsidP="00940733">
      <w:pPr>
        <w:rPr>
          <w:sz w:val="28"/>
        </w:rPr>
      </w:pPr>
      <w:r>
        <w:tab/>
      </w:r>
      <w:r>
        <w:tab/>
      </w:r>
      <w:r>
        <w:tab/>
      </w:r>
      <w:r>
        <w:tab/>
      </w:r>
      <w:r>
        <w:tab/>
      </w:r>
      <w:r>
        <w:tab/>
      </w:r>
      <w:r>
        <w:tab/>
        <w:t xml:space="preserve">     </w:t>
      </w:r>
      <w:r>
        <w:tab/>
        <w:t>к административному регламенту</w:t>
      </w:r>
    </w:p>
    <w:p w:rsidR="00940733" w:rsidRDefault="00940733" w:rsidP="00940733">
      <w:pPr>
        <w:ind w:left="5103"/>
      </w:pPr>
    </w:p>
    <w:p w:rsidR="00940733" w:rsidRDefault="00940733" w:rsidP="00940733">
      <w:pPr>
        <w:ind w:left="5103"/>
      </w:pPr>
      <w:r>
        <w:t xml:space="preserve">  </w:t>
      </w:r>
      <w:r>
        <w:tab/>
        <w:t xml:space="preserve">В администрацию </w:t>
      </w:r>
    </w:p>
    <w:p w:rsidR="00940733" w:rsidRDefault="00940733" w:rsidP="00940733">
      <w:pPr>
        <w:ind w:left="5103"/>
      </w:pPr>
      <w:r>
        <w:t xml:space="preserve"> </w:t>
      </w:r>
      <w:r>
        <w:tab/>
        <w:t>Идринского сельсовета</w:t>
      </w:r>
    </w:p>
    <w:p w:rsidR="00940733" w:rsidRDefault="00940733" w:rsidP="00940733">
      <w:pPr>
        <w:pStyle w:val="ConsPlusNonformat"/>
      </w:pPr>
    </w:p>
    <w:p w:rsidR="00940733" w:rsidRDefault="00940733" w:rsidP="00940733">
      <w:pPr>
        <w:pStyle w:val="ConsPlusNonformat"/>
      </w:pPr>
      <w:bookmarkStart w:id="1" w:name="Par252"/>
      <w:bookmarkEnd w:id="1"/>
      <w:r>
        <w:t xml:space="preserve">                      </w:t>
      </w:r>
      <w:r>
        <w:tab/>
      </w:r>
      <w:r>
        <w:tab/>
        <w:t xml:space="preserve">   </w:t>
      </w:r>
    </w:p>
    <w:p w:rsidR="00940733" w:rsidRDefault="00940733" w:rsidP="00940733">
      <w:pPr>
        <w:pStyle w:val="ConsPlusNonformat"/>
        <w:rPr>
          <w:rFonts w:ascii="Times New Roman" w:hAnsi="Times New Roman" w:cs="Times New Roman"/>
          <w:sz w:val="24"/>
          <w:szCs w:val="24"/>
        </w:rPr>
      </w:pPr>
      <w:r>
        <w:tab/>
      </w:r>
      <w:r>
        <w:tab/>
      </w:r>
      <w:r>
        <w:tab/>
      </w:r>
      <w:r>
        <w:tab/>
      </w:r>
      <w:r>
        <w:tab/>
        <w:t xml:space="preserve">    </w:t>
      </w:r>
      <w:r>
        <w:rPr>
          <w:rFonts w:ascii="Times New Roman" w:hAnsi="Times New Roman" w:cs="Times New Roman"/>
          <w:sz w:val="24"/>
          <w:szCs w:val="24"/>
        </w:rPr>
        <w:t xml:space="preserve">Заявление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 переустройстве и (или) перепланировке жилого помещения</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от</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(указывается наниматель, либо арендатор, либо собственник жилого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помещения, либо собственники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жилого помещения, находящегося в общей собственности двух и более лиц,</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случае, если ни один</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из собственников либо иных лиц не уполномочен в установленном порядке</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представлять их интересы)</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ПАСПОРТ:</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зарегистрирован по адресу:</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доверенности: 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Телефон: ________________________________</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Примечание. Для  физических   лиц   указываются:  фамилия,  имя,  отчество,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 (серия, номер,</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кем и  когда выдан),  место  жительства,  номер  телефона;  для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представителя  физического  лица  указываются:  фамилия,   имя,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отчество   представителя,   реквизиты   доверенности,   которая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прилагается к заявлению.</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Для  юридических лиц указываются: наименование, организационно-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правовая   форма,  адрес  места  нахождения,  номер   телефона,</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лица,  уполномоченного   представлять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интересы  юридического лица, с указанием реквизитов  документа,</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удостоверяющего  эти  правомочия  и  прилагаемого к заявлению.</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Место  нахождения  жилого  помещения:   РФ,  Красноярский край,</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(указывается полный адрес: субъект Российской Федерации,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муниципальное  образование,  поселение,  улица,  дом,   корпус,   строение,</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квартира (комната)</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подъезд - ____________, этаж - ______________</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Собственник (и) жилого помещения: (Ф.И.О. полностью)</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Прошу разрешить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(переустройство, перепланировку, переустройство и перепланировку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нужное указать)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жилого помещения, занимаемого на основании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права собственности, договора найма,</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договора аренды - нужное указать)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согласно  прилагаемому  проекту (проектной  документации)  переустройства 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(или) перепланировки жилого помещения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Срок производства ремонтно-строительных работ с "__" __________ 20__ г.</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по "__" _________ 20__ г.</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Режим производства ремонтно-строительных работ с ________________ часов</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 _______________ часов в рабочие дни.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Обязуюсь: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осуществить  ремонтно-строительные  работы  в  соответствии  с проектом</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(проектной документацией);</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обеспечить  свободный  доступ  к месту проведения ремонтно-строительных</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работ   должностных   лиц  органа  местного  самоуправления  муниципального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образования либо уполномоченного им органа для проверки хода работ;</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осуществить работы в установленные сроки и с соблюдением согласованного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режима проведения работ.</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Согласие на переустройство и (или) перепланировку получено от совместно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проживающих  совершеннолетних  членов  семьи нанимателя жилого помещения по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договору</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социального найма от "__" ____________ г. N __________________:</w:t>
      </w:r>
    </w:p>
    <w:p w:rsidR="00940733" w:rsidRDefault="00940733" w:rsidP="00940733">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15"/>
        <w:gridCol w:w="2706"/>
        <w:gridCol w:w="2829"/>
        <w:gridCol w:w="1722"/>
        <w:gridCol w:w="1845"/>
      </w:tblGrid>
      <w:tr w:rsidR="00940733" w:rsidTr="00940733">
        <w:trPr>
          <w:trHeight w:val="1000"/>
        </w:trPr>
        <w:tc>
          <w:tcPr>
            <w:tcW w:w="615" w:type="dxa"/>
            <w:tcBorders>
              <w:top w:val="single" w:sz="8" w:space="0" w:color="auto"/>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N </w:t>
            </w:r>
          </w:p>
          <w:p w:rsidR="00940733" w:rsidRDefault="00940733">
            <w:pPr>
              <w:widowControl w:val="0"/>
              <w:autoSpaceDE w:val="0"/>
              <w:autoSpaceDN w:val="0"/>
              <w:adjustRightInd w:val="0"/>
            </w:pPr>
            <w:r>
              <w:t>п/п</w:t>
            </w:r>
          </w:p>
        </w:tc>
        <w:tc>
          <w:tcPr>
            <w:tcW w:w="2706" w:type="dxa"/>
            <w:tcBorders>
              <w:top w:val="single" w:sz="8" w:space="0" w:color="auto"/>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Фамилия, имя,    </w:t>
            </w:r>
          </w:p>
          <w:p w:rsidR="00940733" w:rsidRDefault="00940733">
            <w:pPr>
              <w:widowControl w:val="0"/>
              <w:autoSpaceDE w:val="0"/>
              <w:autoSpaceDN w:val="0"/>
              <w:adjustRightInd w:val="0"/>
            </w:pPr>
            <w:r>
              <w:t xml:space="preserve">      отчество      </w:t>
            </w:r>
          </w:p>
        </w:tc>
        <w:tc>
          <w:tcPr>
            <w:tcW w:w="2829" w:type="dxa"/>
            <w:tcBorders>
              <w:top w:val="single" w:sz="8" w:space="0" w:color="auto"/>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Документ,      </w:t>
            </w:r>
          </w:p>
          <w:p w:rsidR="00940733" w:rsidRDefault="00940733">
            <w:pPr>
              <w:widowControl w:val="0"/>
              <w:autoSpaceDE w:val="0"/>
              <w:autoSpaceDN w:val="0"/>
              <w:adjustRightInd w:val="0"/>
            </w:pPr>
            <w:r>
              <w:t xml:space="preserve">   удостоверяющий    </w:t>
            </w:r>
          </w:p>
          <w:p w:rsidR="00940733" w:rsidRDefault="00940733">
            <w:pPr>
              <w:widowControl w:val="0"/>
              <w:autoSpaceDE w:val="0"/>
              <w:autoSpaceDN w:val="0"/>
              <w:adjustRightInd w:val="0"/>
            </w:pPr>
            <w:r>
              <w:t xml:space="preserve">  личность (серия,   </w:t>
            </w:r>
          </w:p>
          <w:p w:rsidR="00940733" w:rsidRDefault="00940733">
            <w:pPr>
              <w:widowControl w:val="0"/>
              <w:autoSpaceDE w:val="0"/>
              <w:autoSpaceDN w:val="0"/>
              <w:adjustRightInd w:val="0"/>
            </w:pPr>
            <w:r>
              <w:t xml:space="preserve"> номер, кем и когда  </w:t>
            </w:r>
          </w:p>
          <w:p w:rsidR="00940733" w:rsidRDefault="00940733">
            <w:pPr>
              <w:widowControl w:val="0"/>
              <w:autoSpaceDE w:val="0"/>
              <w:autoSpaceDN w:val="0"/>
              <w:adjustRightInd w:val="0"/>
            </w:pPr>
            <w:r>
              <w:t xml:space="preserve">       выдан)        </w:t>
            </w:r>
          </w:p>
        </w:tc>
        <w:tc>
          <w:tcPr>
            <w:tcW w:w="1722" w:type="dxa"/>
            <w:tcBorders>
              <w:top w:val="single" w:sz="8" w:space="0" w:color="auto"/>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Подпись </w:t>
            </w:r>
            <w:hyperlink r:id="rId33" w:anchor="Par345" w:tooltip="Ссылка на текущий документ" w:history="1">
              <w:r>
                <w:rPr>
                  <w:rStyle w:val="a3"/>
                </w:rPr>
                <w:t>&lt;*&gt;</w:t>
              </w:r>
            </w:hyperlink>
          </w:p>
        </w:tc>
        <w:tc>
          <w:tcPr>
            <w:tcW w:w="1845" w:type="dxa"/>
            <w:tcBorders>
              <w:top w:val="single" w:sz="8" w:space="0" w:color="auto"/>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Отметка о  </w:t>
            </w:r>
          </w:p>
          <w:p w:rsidR="00940733" w:rsidRDefault="00940733">
            <w:pPr>
              <w:widowControl w:val="0"/>
              <w:autoSpaceDE w:val="0"/>
              <w:autoSpaceDN w:val="0"/>
              <w:adjustRightInd w:val="0"/>
            </w:pPr>
            <w:r>
              <w:t xml:space="preserve">нотариальном </w:t>
            </w:r>
          </w:p>
          <w:p w:rsidR="00940733" w:rsidRDefault="00940733">
            <w:pPr>
              <w:widowControl w:val="0"/>
              <w:autoSpaceDE w:val="0"/>
              <w:autoSpaceDN w:val="0"/>
              <w:adjustRightInd w:val="0"/>
            </w:pPr>
            <w:r>
              <w:t xml:space="preserve">  заверении  </w:t>
            </w:r>
          </w:p>
          <w:p w:rsidR="00940733" w:rsidRDefault="00940733">
            <w:pPr>
              <w:widowControl w:val="0"/>
              <w:autoSpaceDE w:val="0"/>
              <w:autoSpaceDN w:val="0"/>
              <w:adjustRightInd w:val="0"/>
            </w:pPr>
            <w:r>
              <w:t xml:space="preserve">подписей лиц </w:t>
            </w:r>
          </w:p>
        </w:tc>
      </w:tr>
      <w:tr w:rsidR="00940733" w:rsidTr="00940733">
        <w:tc>
          <w:tcPr>
            <w:tcW w:w="615"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1 </w:t>
            </w:r>
          </w:p>
        </w:tc>
        <w:tc>
          <w:tcPr>
            <w:tcW w:w="2706"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2          </w:t>
            </w:r>
          </w:p>
        </w:tc>
        <w:tc>
          <w:tcPr>
            <w:tcW w:w="2829"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3          </w:t>
            </w:r>
          </w:p>
        </w:tc>
        <w:tc>
          <w:tcPr>
            <w:tcW w:w="1722"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4      </w:t>
            </w:r>
          </w:p>
        </w:tc>
        <w:tc>
          <w:tcPr>
            <w:tcW w:w="1845"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      5      </w:t>
            </w:r>
          </w:p>
        </w:tc>
      </w:tr>
      <w:tr w:rsidR="00940733" w:rsidTr="00940733">
        <w:tc>
          <w:tcPr>
            <w:tcW w:w="615"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1  </w:t>
            </w:r>
          </w:p>
        </w:tc>
        <w:tc>
          <w:tcPr>
            <w:tcW w:w="2706"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2829"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722"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845"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r>
      <w:tr w:rsidR="00940733" w:rsidTr="00940733">
        <w:tc>
          <w:tcPr>
            <w:tcW w:w="615"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2  </w:t>
            </w:r>
          </w:p>
        </w:tc>
        <w:tc>
          <w:tcPr>
            <w:tcW w:w="2706"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2829"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722"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845"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r>
      <w:tr w:rsidR="00940733" w:rsidTr="00940733">
        <w:tc>
          <w:tcPr>
            <w:tcW w:w="615" w:type="dxa"/>
            <w:tcBorders>
              <w:top w:val="nil"/>
              <w:left w:val="single" w:sz="8" w:space="0" w:color="auto"/>
              <w:bottom w:val="single" w:sz="8" w:space="0" w:color="auto"/>
              <w:right w:val="single" w:sz="8" w:space="0" w:color="auto"/>
            </w:tcBorders>
            <w:hideMark/>
          </w:tcPr>
          <w:p w:rsidR="00940733" w:rsidRDefault="00940733">
            <w:pPr>
              <w:widowControl w:val="0"/>
              <w:autoSpaceDE w:val="0"/>
              <w:autoSpaceDN w:val="0"/>
              <w:adjustRightInd w:val="0"/>
            </w:pPr>
            <w:r>
              <w:t xml:space="preserve">3  </w:t>
            </w:r>
          </w:p>
        </w:tc>
        <w:tc>
          <w:tcPr>
            <w:tcW w:w="2706"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2829"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722"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c>
          <w:tcPr>
            <w:tcW w:w="1845" w:type="dxa"/>
            <w:tcBorders>
              <w:top w:val="nil"/>
              <w:left w:val="single" w:sz="8" w:space="0" w:color="auto"/>
              <w:bottom w:val="single" w:sz="8" w:space="0" w:color="auto"/>
              <w:right w:val="single" w:sz="8" w:space="0" w:color="auto"/>
            </w:tcBorders>
          </w:tcPr>
          <w:p w:rsidR="00940733" w:rsidRDefault="00940733">
            <w:pPr>
              <w:widowControl w:val="0"/>
              <w:autoSpaceDE w:val="0"/>
              <w:autoSpaceDN w:val="0"/>
              <w:adjustRightInd w:val="0"/>
            </w:pPr>
          </w:p>
        </w:tc>
      </w:tr>
    </w:tbl>
    <w:p w:rsidR="00940733" w:rsidRDefault="00940733" w:rsidP="00940733">
      <w:pPr>
        <w:pStyle w:val="ConsPlusNormal"/>
        <w:ind w:firstLine="540"/>
        <w:jc w:val="both"/>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40733" w:rsidRDefault="00940733" w:rsidP="00940733">
      <w:pPr>
        <w:pStyle w:val="ConsPlusNonformat"/>
        <w:rPr>
          <w:rFonts w:ascii="Times New Roman" w:hAnsi="Times New Roman" w:cs="Times New Roman"/>
          <w:sz w:val="24"/>
          <w:szCs w:val="24"/>
        </w:rPr>
      </w:pPr>
      <w:bookmarkStart w:id="2" w:name="Par345"/>
      <w:bookmarkEnd w:id="2"/>
      <w:r>
        <w:rPr>
          <w:rFonts w:ascii="Times New Roman" w:hAnsi="Times New Roman" w:cs="Times New Roman"/>
          <w:sz w:val="24"/>
          <w:szCs w:val="24"/>
        </w:rPr>
        <w:t xml:space="preserve">    &lt;*&gt; Подписи  ставятся  в   присутствии  должностного лица, принимающего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документы.  В  ином  случае  представляется  оформленное  в письменном виде</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согласие  члена  семьи,  заверенное нотариально, с проставлением отметки об</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этом в графе 5.</w:t>
      </w:r>
    </w:p>
    <w:p w:rsidR="00940733" w:rsidRDefault="00940733" w:rsidP="00940733">
      <w:pPr>
        <w:pStyle w:val="ConsPlusNonformat"/>
        <w:rPr>
          <w:rFonts w:ascii="Times New Roman" w:hAnsi="Times New Roman" w:cs="Times New Roman"/>
          <w:sz w:val="24"/>
          <w:szCs w:val="24"/>
        </w:rPr>
      </w:pP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(указывается вид и реквизиты правоустанавливающего документа на</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переустраиваемое и (или)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на __________ листах;</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перепланируемое жилое помещение (с отметкой: подлинник или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нотариально заверенная копия)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2) проект  (проектная  документация)  переустройства и (или) перепланировки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жилого помещения на _______ листах;</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3) технический паспорт переустраиваемого  и  (или)  перепланируемого жилого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помещения на _______ листах;</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4) заключение органа по охране памятников архитектуры, истории и культуры 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допустимости  проведения  переустройства  и  (или)  перепланировки   жилого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помещения  (представляется в случаях, если такое жилое помещение или дом, в</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котором  оно  находится,  является  памятником  архитектуры,  истории   или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культуры) на _______ листах;</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5) документы,  подтверждающие  согласие временно отсутствующих членов семьи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нанимателя  на  переустройство  и (или)  перепланировку  жилого  помещения,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на _______ листах (при необходимости);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6) иные документы: N ______________________________________________________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(доверенности, выписки из уставов и др.)</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Подписи лиц, подавших заявление </w:t>
      </w:r>
      <w:hyperlink r:id="rId34" w:anchor="Par385" w:tooltip="Ссылка на текущий документ" w:history="1">
        <w:r>
          <w:rPr>
            <w:rStyle w:val="a3"/>
            <w:sz w:val="24"/>
            <w:szCs w:val="24"/>
          </w:rPr>
          <w:t>&lt;*&gt;</w:t>
        </w:r>
      </w:hyperlink>
      <w:r>
        <w:rPr>
          <w:rFonts w:ascii="Times New Roman" w:hAnsi="Times New Roman" w:cs="Times New Roman"/>
          <w:sz w:val="24"/>
          <w:szCs w:val="24"/>
        </w:rPr>
        <w:t>:</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 _______________ 20__ г.   __________________  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заявителя)              заявителя)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 _______________ 20__ г.   __________________  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заявителя)              заявителя)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 _______________ 20__ г.   __________________  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заявителя)              заявителя)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 _______________ 20__ г.   __________________  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заявителя)              заявителя)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40733" w:rsidRDefault="00940733" w:rsidP="00940733">
      <w:pPr>
        <w:pStyle w:val="ConsPlusNonformat"/>
        <w:rPr>
          <w:rFonts w:ascii="Times New Roman" w:hAnsi="Times New Roman" w:cs="Times New Roman"/>
          <w:sz w:val="24"/>
          <w:szCs w:val="24"/>
        </w:rPr>
      </w:pPr>
      <w:bookmarkStart w:id="3" w:name="Par385"/>
      <w:bookmarkEnd w:id="3"/>
      <w:r>
        <w:rPr>
          <w:rFonts w:ascii="Times New Roman" w:hAnsi="Times New Roman" w:cs="Times New Roman"/>
          <w:sz w:val="24"/>
          <w:szCs w:val="24"/>
        </w:rPr>
        <w:t xml:space="preserve">    &lt;*&gt;  При пользовании жилым помещением на основании договора социального</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найма  заявление подписывается нанимателем, указанным в договоре в качестве</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стороны,  при  пользовании  жилым помещением на основании договора аренды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арендатором,  при  пользовании  жилым  помещением  на праве собственности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собственником (собственниками).</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(следующие позиции заполняются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должностным лицом, принявшим</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заявление) </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Документы представлены</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на приеме                                  "__" _______________ 20__ г.</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Выдана расписка в получении</w:t>
      </w:r>
    </w:p>
    <w:p w:rsidR="00940733" w:rsidRDefault="00940733" w:rsidP="00940733">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документов                                 "__" _______________ 20__ г.</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40733" w:rsidRDefault="00940733" w:rsidP="00940733">
      <w:pPr>
        <w:pStyle w:val="ConsPlusNonformat"/>
        <w:spacing w:line="480" w:lineRule="auto"/>
        <w:rPr>
          <w:rFonts w:ascii="Times New Roman" w:hAnsi="Times New Roman" w:cs="Times New Roman"/>
          <w:sz w:val="24"/>
          <w:szCs w:val="24"/>
        </w:rPr>
      </w:pPr>
      <w:r>
        <w:rPr>
          <w:rFonts w:ascii="Times New Roman" w:hAnsi="Times New Roman" w:cs="Times New Roman"/>
          <w:sz w:val="24"/>
          <w:szCs w:val="24"/>
        </w:rPr>
        <w:t>Расписку получил                           "__" _______________ 20__ г.</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40733" w:rsidRDefault="00940733" w:rsidP="00940733">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      __________________________</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должностного лица, принявшего                 (подпись)</w:t>
      </w:r>
    </w:p>
    <w:p w:rsidR="00940733" w:rsidRDefault="00940733" w:rsidP="00940733">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заявление)</w:t>
      </w:r>
    </w:p>
    <w:p w:rsidR="00940733" w:rsidRDefault="00940733" w:rsidP="00940733"/>
    <w:p w:rsidR="00CA34FE" w:rsidRDefault="00CA34FE"/>
    <w:sectPr w:rsidR="00CA34FE" w:rsidSect="00CA3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33"/>
    <w:rsid w:val="0073382A"/>
    <w:rsid w:val="00940733"/>
    <w:rsid w:val="00CA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33"/>
    <w:rPr>
      <w:rFonts w:ascii="Times New Roman" w:eastAsia="Times New Roman" w:hAnsi="Times New Roman"/>
      <w:sz w:val="24"/>
      <w:szCs w:val="24"/>
    </w:rPr>
  </w:style>
  <w:style w:type="paragraph" w:styleId="2">
    <w:name w:val="heading 2"/>
    <w:basedOn w:val="a"/>
    <w:next w:val="a"/>
    <w:link w:val="20"/>
    <w:semiHidden/>
    <w:unhideWhenUsed/>
    <w:qFormat/>
    <w:rsid w:val="00940733"/>
    <w:pPr>
      <w:keepNext/>
      <w:jc w:val="center"/>
      <w:outlineLvl w:val="1"/>
    </w:pPr>
    <w:rPr>
      <w:sz w:val="28"/>
      <w:szCs w:val="20"/>
    </w:rPr>
  </w:style>
  <w:style w:type="paragraph" w:styleId="3">
    <w:name w:val="heading 3"/>
    <w:basedOn w:val="a"/>
    <w:next w:val="a"/>
    <w:link w:val="30"/>
    <w:semiHidden/>
    <w:unhideWhenUsed/>
    <w:qFormat/>
    <w:rsid w:val="00940733"/>
    <w:pPr>
      <w:keepNext/>
      <w:outlineLvl w:val="2"/>
    </w:pPr>
    <w:rPr>
      <w:sz w:val="32"/>
      <w:szCs w:val="20"/>
    </w:rPr>
  </w:style>
  <w:style w:type="paragraph" w:styleId="4">
    <w:name w:val="heading 4"/>
    <w:basedOn w:val="a"/>
    <w:next w:val="a"/>
    <w:link w:val="40"/>
    <w:semiHidden/>
    <w:unhideWhenUsed/>
    <w:qFormat/>
    <w:rsid w:val="00940733"/>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0733"/>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940733"/>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940733"/>
    <w:rPr>
      <w:rFonts w:ascii="Times New Roman" w:eastAsia="Times New Roman" w:hAnsi="Times New Roman" w:cs="Times New Roman"/>
      <w:b/>
      <w:sz w:val="28"/>
      <w:szCs w:val="20"/>
      <w:lang w:eastAsia="ru-RU"/>
    </w:rPr>
  </w:style>
  <w:style w:type="character" w:styleId="a3">
    <w:name w:val="Hyperlink"/>
    <w:basedOn w:val="a0"/>
    <w:semiHidden/>
    <w:unhideWhenUsed/>
    <w:rsid w:val="00940733"/>
    <w:rPr>
      <w:color w:val="0000FF"/>
      <w:u w:val="single"/>
    </w:rPr>
  </w:style>
  <w:style w:type="paragraph" w:styleId="a4">
    <w:name w:val="Normal (Web)"/>
    <w:basedOn w:val="a"/>
    <w:semiHidden/>
    <w:unhideWhenUsed/>
    <w:rsid w:val="00940733"/>
    <w:pPr>
      <w:spacing w:after="75"/>
    </w:pPr>
  </w:style>
  <w:style w:type="paragraph" w:customStyle="1" w:styleId="ConsPlusNormal">
    <w:name w:val="ConsPlusNormal"/>
    <w:semiHidden/>
    <w:rsid w:val="00940733"/>
    <w:pPr>
      <w:autoSpaceDE w:val="0"/>
      <w:autoSpaceDN w:val="0"/>
      <w:adjustRightInd w:val="0"/>
      <w:ind w:firstLine="720"/>
    </w:pPr>
    <w:rPr>
      <w:rFonts w:ascii="Arial" w:eastAsia="Times New Roman" w:hAnsi="Arial" w:cs="Arial"/>
    </w:rPr>
  </w:style>
  <w:style w:type="paragraph" w:customStyle="1" w:styleId="ConsPlusTitle">
    <w:name w:val="ConsPlusTitle"/>
    <w:semiHidden/>
    <w:rsid w:val="00940733"/>
    <w:pPr>
      <w:autoSpaceDE w:val="0"/>
      <w:autoSpaceDN w:val="0"/>
      <w:adjustRightInd w:val="0"/>
    </w:pPr>
    <w:rPr>
      <w:rFonts w:ascii="Arial" w:eastAsia="Times New Roman" w:hAnsi="Arial" w:cs="Arial"/>
      <w:b/>
      <w:bCs/>
    </w:rPr>
  </w:style>
  <w:style w:type="paragraph" w:customStyle="1" w:styleId="ConsPlusNonformat">
    <w:name w:val="ConsPlusNonformat"/>
    <w:semiHidden/>
    <w:rsid w:val="00940733"/>
    <w:pPr>
      <w:widowControl w:val="0"/>
      <w:autoSpaceDE w:val="0"/>
      <w:autoSpaceDN w:val="0"/>
      <w:adjustRightInd w:val="0"/>
    </w:pPr>
    <w:rPr>
      <w:rFonts w:ascii="Courier New" w:eastAsia="Times New Roman" w:hAnsi="Courier New" w:cs="Courier New"/>
    </w:rPr>
  </w:style>
  <w:style w:type="character" w:customStyle="1" w:styleId="ei">
    <w:name w:val="ei"/>
    <w:basedOn w:val="a0"/>
    <w:rsid w:val="00940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33"/>
    <w:rPr>
      <w:rFonts w:ascii="Times New Roman" w:eastAsia="Times New Roman" w:hAnsi="Times New Roman"/>
      <w:sz w:val="24"/>
      <w:szCs w:val="24"/>
    </w:rPr>
  </w:style>
  <w:style w:type="paragraph" w:styleId="2">
    <w:name w:val="heading 2"/>
    <w:basedOn w:val="a"/>
    <w:next w:val="a"/>
    <w:link w:val="20"/>
    <w:semiHidden/>
    <w:unhideWhenUsed/>
    <w:qFormat/>
    <w:rsid w:val="00940733"/>
    <w:pPr>
      <w:keepNext/>
      <w:jc w:val="center"/>
      <w:outlineLvl w:val="1"/>
    </w:pPr>
    <w:rPr>
      <w:sz w:val="28"/>
      <w:szCs w:val="20"/>
    </w:rPr>
  </w:style>
  <w:style w:type="paragraph" w:styleId="3">
    <w:name w:val="heading 3"/>
    <w:basedOn w:val="a"/>
    <w:next w:val="a"/>
    <w:link w:val="30"/>
    <w:semiHidden/>
    <w:unhideWhenUsed/>
    <w:qFormat/>
    <w:rsid w:val="00940733"/>
    <w:pPr>
      <w:keepNext/>
      <w:outlineLvl w:val="2"/>
    </w:pPr>
    <w:rPr>
      <w:sz w:val="32"/>
      <w:szCs w:val="20"/>
    </w:rPr>
  </w:style>
  <w:style w:type="paragraph" w:styleId="4">
    <w:name w:val="heading 4"/>
    <w:basedOn w:val="a"/>
    <w:next w:val="a"/>
    <w:link w:val="40"/>
    <w:semiHidden/>
    <w:unhideWhenUsed/>
    <w:qFormat/>
    <w:rsid w:val="00940733"/>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0733"/>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940733"/>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940733"/>
    <w:rPr>
      <w:rFonts w:ascii="Times New Roman" w:eastAsia="Times New Roman" w:hAnsi="Times New Roman" w:cs="Times New Roman"/>
      <w:b/>
      <w:sz w:val="28"/>
      <w:szCs w:val="20"/>
      <w:lang w:eastAsia="ru-RU"/>
    </w:rPr>
  </w:style>
  <w:style w:type="character" w:styleId="a3">
    <w:name w:val="Hyperlink"/>
    <w:basedOn w:val="a0"/>
    <w:semiHidden/>
    <w:unhideWhenUsed/>
    <w:rsid w:val="00940733"/>
    <w:rPr>
      <w:color w:val="0000FF"/>
      <w:u w:val="single"/>
    </w:rPr>
  </w:style>
  <w:style w:type="paragraph" w:styleId="a4">
    <w:name w:val="Normal (Web)"/>
    <w:basedOn w:val="a"/>
    <w:semiHidden/>
    <w:unhideWhenUsed/>
    <w:rsid w:val="00940733"/>
    <w:pPr>
      <w:spacing w:after="75"/>
    </w:pPr>
  </w:style>
  <w:style w:type="paragraph" w:customStyle="1" w:styleId="ConsPlusNormal">
    <w:name w:val="ConsPlusNormal"/>
    <w:semiHidden/>
    <w:rsid w:val="00940733"/>
    <w:pPr>
      <w:autoSpaceDE w:val="0"/>
      <w:autoSpaceDN w:val="0"/>
      <w:adjustRightInd w:val="0"/>
      <w:ind w:firstLine="720"/>
    </w:pPr>
    <w:rPr>
      <w:rFonts w:ascii="Arial" w:eastAsia="Times New Roman" w:hAnsi="Arial" w:cs="Arial"/>
    </w:rPr>
  </w:style>
  <w:style w:type="paragraph" w:customStyle="1" w:styleId="ConsPlusTitle">
    <w:name w:val="ConsPlusTitle"/>
    <w:semiHidden/>
    <w:rsid w:val="00940733"/>
    <w:pPr>
      <w:autoSpaceDE w:val="0"/>
      <w:autoSpaceDN w:val="0"/>
      <w:adjustRightInd w:val="0"/>
    </w:pPr>
    <w:rPr>
      <w:rFonts w:ascii="Arial" w:eastAsia="Times New Roman" w:hAnsi="Arial" w:cs="Arial"/>
      <w:b/>
      <w:bCs/>
    </w:rPr>
  </w:style>
  <w:style w:type="paragraph" w:customStyle="1" w:styleId="ConsPlusNonformat">
    <w:name w:val="ConsPlusNonformat"/>
    <w:semiHidden/>
    <w:rsid w:val="00940733"/>
    <w:pPr>
      <w:widowControl w:val="0"/>
      <w:autoSpaceDE w:val="0"/>
      <w:autoSpaceDN w:val="0"/>
      <w:adjustRightInd w:val="0"/>
    </w:pPr>
    <w:rPr>
      <w:rFonts w:ascii="Courier New" w:eastAsia="Times New Roman" w:hAnsi="Courier New" w:cs="Courier New"/>
    </w:rPr>
  </w:style>
  <w:style w:type="character" w:customStyle="1" w:styleId="ei">
    <w:name w:val="ei"/>
    <w:basedOn w:val="a0"/>
    <w:rsid w:val="0094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MOB;n=132432;fld=134;dst=100418" TargetMode="External"/><Relationship Id="rId26" Type="http://schemas.openxmlformats.org/officeDocument/2006/relationships/hyperlink" Target="consultantplus://offline/ref=49FBBEFCFA7B0B8FD98F35AF8BDEBB70ECEB91A568AC752EDA243CAE219CEB9F188FF60D35B3XBI" TargetMode="External"/><Relationship Id="rId3" Type="http://schemas.openxmlformats.org/officeDocument/2006/relationships/settings" Target="settings.xml"/><Relationship Id="rId21" Type="http://schemas.openxmlformats.org/officeDocument/2006/relationships/hyperlink" Target="consultantplus://offline/ref=6A4A4851371A3F35414ABA645DFCF27DF89B2E54B332B00B3D37252C3A89D2928ED18BC15D37A8BAp3H5I" TargetMode="External"/><Relationship Id="rId34" Type="http://schemas.openxmlformats.org/officeDocument/2006/relationships/hyperlink" Target="file:///K:\&#1056;&#1077;&#1075;&#1083;&#1072;&#1084;&#1077;&#1085;&#1090;%20&#1087;&#1077;&#1088;&#1077;&#1087;&#1083;&#1072;&#1085;&#1080;&#1088;&#1086;&#1074;&#1082;&#1072;.doc"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LAW;n=55777;fld=134;dst=100010" TargetMode="External"/><Relationship Id="rId25" Type="http://schemas.openxmlformats.org/officeDocument/2006/relationships/hyperlink" Target="consultantplus://offline/main?base=MOB;n=132432;fld=134;dst=100418" TargetMode="External"/><Relationship Id="rId33" Type="http://schemas.openxmlformats.org/officeDocument/2006/relationships/hyperlink" Target="file:///K:\&#1056;&#1077;&#1075;&#1083;&#1072;&#1084;&#1077;&#1085;&#1090;%20&#1087;&#1077;&#1088;&#1077;&#1087;&#1083;&#1072;&#1085;&#1080;&#1088;&#1086;&#1074;&#1082;&#1072;.doc" TargetMode="External"/><Relationship Id="rId2" Type="http://schemas.microsoft.com/office/2007/relationships/stylesWithEffects" Target="stylesWithEffects.xml"/><Relationship Id="rId16" Type="http://schemas.openxmlformats.org/officeDocument/2006/relationships/hyperlink" Target="consultantplus://offline/main?base=MOB;n=125396;fld=134" TargetMode="External"/><Relationship Id="rId20" Type="http://schemas.openxmlformats.org/officeDocument/2006/relationships/hyperlink" Target="consultantplus://offline/ref=6A4A4851371A3F35414ABA645DFCF27DF89B2E54B332B00B3D37252C3A89D2928ED18BC15D37A8BAp3H9I" TargetMode="External"/><Relationship Id="rId29" Type="http://schemas.openxmlformats.org/officeDocument/2006/relationships/hyperlink" Target="consultantplus://offline/ref=0664028F5A59A265E807C7D73A84D2053340DA83A110889968E7F0B30468AD27FCA49C1AD76A003E95F93CPFJ7G" TargetMode="External"/><Relationship Id="rId1" Type="http://schemas.openxmlformats.org/officeDocument/2006/relationships/styles" Target="styles.xml"/><Relationship Id="rId6" Type="http://schemas.openxmlformats.org/officeDocument/2006/relationships/hyperlink" Target="http://www.gosuslugi.krskstate.ru/" TargetMode="Externa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A5861143EBB1BE7754D08ABAC202E15718308DC0FBB75838661C249D78750A9CEB47C9B346AAF5BDu8R3G" TargetMode="External"/><Relationship Id="rId32"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hyperlink" Target="http://www.idra.org.ru/" TargetMode="External"/><Relationship Id="rId15" Type="http://schemas.openxmlformats.org/officeDocument/2006/relationships/hyperlink" Target="consultantplus://offline/main?base=LAW;n=44772;fld=134" TargetMode="External"/><Relationship Id="rId23" Type="http://schemas.openxmlformats.org/officeDocument/2006/relationships/hyperlink" Target="consultantplus://offline/ref=9FE86437FF3FB578E174B949B81048D0D52BE7864A4565ED32899D9895DAB383EE198290gA74I" TargetMode="External"/><Relationship Id="rId28" Type="http://schemas.openxmlformats.org/officeDocument/2006/relationships/hyperlink" Target="consultantplus://offline/main?base=MOB;n=132432;fld=134;dst=100436" TargetMode="External"/><Relationship Id="rId36" Type="http://schemas.openxmlformats.org/officeDocument/2006/relationships/theme" Target="theme/theme1.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6A4A4851371A3F35414ABA645DFCF27DF89B2E54B332B00B3D37252C3A89D2928ED18BC15D37A8BAp3H7I" TargetMode="External"/><Relationship Id="rId31"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main?base=MOB;n=132432;fld=134;dst=100591" TargetMode="External"/><Relationship Id="rId14" Type="http://schemas.openxmlformats.org/officeDocument/2006/relationships/hyperlink" Target="consultantplus://offline/main?base=LAW;n=55777;fld=134" TargetMode="External"/><Relationship Id="rId22" Type="http://schemas.openxmlformats.org/officeDocument/2006/relationships/hyperlink" Target="consultantplus://offline/ref=6A4A4851371A3F35414ABA645DFCF27DFC9D2B54B230ED01356E292E3D868D85899887C05D37ABpBHAI" TargetMode="External"/><Relationship Id="rId27" Type="http://schemas.openxmlformats.org/officeDocument/2006/relationships/hyperlink" Target="consultantplus://offline/ref=49FBBEFCFA7B0B8FD98F35AF8BDEBB70ECEB91A568AC752EDA243CAE219CEB9F188FF60D35B3XBI" TargetMode="External"/><Relationship Id="rId30" Type="http://schemas.openxmlformats.org/officeDocument/2006/relationships/hyperlink" Target="consultantplus://offline/ref=7EE3CF61C67D68566605E3B0F7E2C9DAD51248D42511FC698B935BA3629B659AC68C9E84990F2B21636BC3wCBEC" TargetMode="External"/><Relationship Id="rId35" Type="http://schemas.openxmlformats.org/officeDocument/2006/relationships/fontTable" Target="fontTable.xml"/><Relationship Id="rId8" Type="http://schemas.openxmlformats.org/officeDocument/2006/relationships/hyperlink" Target="http://www.idr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5463</Words>
  <Characters>31144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36534</CharactersWithSpaces>
  <SharedDoc>false</SharedDoc>
  <HLinks>
    <vt:vector size="180" baseType="variant">
      <vt:variant>
        <vt:i4>6554626</vt:i4>
      </vt:variant>
      <vt:variant>
        <vt:i4>87</vt:i4>
      </vt:variant>
      <vt:variant>
        <vt:i4>0</vt:i4>
      </vt:variant>
      <vt:variant>
        <vt:i4>5</vt:i4>
      </vt:variant>
      <vt:variant>
        <vt:lpwstr>K:\Регламент перепланировка.doc</vt:lpwstr>
      </vt:variant>
      <vt:variant>
        <vt:lpwstr>Par385</vt:lpwstr>
      </vt:variant>
      <vt:variant>
        <vt:i4>6554638</vt:i4>
      </vt:variant>
      <vt:variant>
        <vt:i4>84</vt:i4>
      </vt:variant>
      <vt:variant>
        <vt:i4>0</vt:i4>
      </vt:variant>
      <vt:variant>
        <vt:i4>5</vt:i4>
      </vt:variant>
      <vt:variant>
        <vt:lpwstr>K:\Регламент перепланировка.doc</vt:lpwstr>
      </vt:variant>
      <vt:variant>
        <vt:lpwstr>Par345</vt:lpwstr>
      </vt:variant>
      <vt:variant>
        <vt:i4>4980751</vt:i4>
      </vt:variant>
      <vt:variant>
        <vt:i4>81</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78</vt:i4>
      </vt:variant>
      <vt:variant>
        <vt:i4>0</vt:i4>
      </vt:variant>
      <vt:variant>
        <vt:i4>5</vt:i4>
      </vt:variant>
      <vt:variant>
        <vt:lpwstr>consultantplus://offline/ref=AE5AEAB5463DCD786109766DEAEBD6287B54421C5EF10B4E02E6E5CA7D89AB6B42044ED26D9696EAAABAF7y8p3I</vt:lpwstr>
      </vt:variant>
      <vt:variant>
        <vt:lpwstr/>
      </vt:variant>
      <vt:variant>
        <vt:i4>5505116</vt:i4>
      </vt:variant>
      <vt:variant>
        <vt:i4>75</vt:i4>
      </vt:variant>
      <vt:variant>
        <vt:i4>0</vt:i4>
      </vt:variant>
      <vt:variant>
        <vt:i4>5</vt:i4>
      </vt:variant>
      <vt:variant>
        <vt:lpwstr>consultantplus://offline/ref=7EE3CF61C67D68566605E3B0F7E2C9DAD51248D42511FC698B935BA3629B659AC68C9E84990F2B21636BC3wCBEC</vt:lpwstr>
      </vt:variant>
      <vt:variant>
        <vt:lpwstr/>
      </vt:variant>
      <vt:variant>
        <vt:i4>5701727</vt:i4>
      </vt:variant>
      <vt:variant>
        <vt:i4>72</vt:i4>
      </vt:variant>
      <vt:variant>
        <vt:i4>0</vt:i4>
      </vt:variant>
      <vt:variant>
        <vt:i4>5</vt:i4>
      </vt:variant>
      <vt:variant>
        <vt:lpwstr>consultantplus://offline/ref=0664028F5A59A265E807C7D73A84D2053340DA83A110889968E7F0B30468AD27FCA49C1AD76A003E95F93CPFJ7G</vt:lpwstr>
      </vt:variant>
      <vt:variant>
        <vt:lpwstr/>
      </vt:variant>
      <vt:variant>
        <vt:i4>2097251</vt:i4>
      </vt:variant>
      <vt:variant>
        <vt:i4>69</vt:i4>
      </vt:variant>
      <vt:variant>
        <vt:i4>0</vt:i4>
      </vt:variant>
      <vt:variant>
        <vt:i4>5</vt:i4>
      </vt:variant>
      <vt:variant>
        <vt:lpwstr>consultantplus://offline/main?base=MOB;n=132432;fld=134;dst=100436</vt:lpwstr>
      </vt:variant>
      <vt:variant>
        <vt:lpwstr/>
      </vt:variant>
      <vt:variant>
        <vt:i4>655361</vt:i4>
      </vt:variant>
      <vt:variant>
        <vt:i4>66</vt:i4>
      </vt:variant>
      <vt:variant>
        <vt:i4>0</vt:i4>
      </vt:variant>
      <vt:variant>
        <vt:i4>5</vt:i4>
      </vt:variant>
      <vt:variant>
        <vt:lpwstr>consultantplus://offline/ref=49FBBEFCFA7B0B8FD98F35AF8BDEBB70ECEB91A568AC752EDA243CAE219CEB9F188FF60D35B3XBI</vt:lpwstr>
      </vt:variant>
      <vt:variant>
        <vt:lpwstr/>
      </vt:variant>
      <vt:variant>
        <vt:i4>655361</vt:i4>
      </vt:variant>
      <vt:variant>
        <vt:i4>63</vt:i4>
      </vt:variant>
      <vt:variant>
        <vt:i4>0</vt:i4>
      </vt:variant>
      <vt:variant>
        <vt:i4>5</vt:i4>
      </vt:variant>
      <vt:variant>
        <vt:lpwstr>consultantplus://offline/ref=49FBBEFCFA7B0B8FD98F35AF8BDEBB70ECEB91A568AC752EDA243CAE219CEB9F188FF60D35B3XBI</vt:lpwstr>
      </vt:variant>
      <vt:variant>
        <vt:lpwstr/>
      </vt:variant>
      <vt:variant>
        <vt:i4>3014753</vt:i4>
      </vt:variant>
      <vt:variant>
        <vt:i4>60</vt:i4>
      </vt:variant>
      <vt:variant>
        <vt:i4>0</vt:i4>
      </vt:variant>
      <vt:variant>
        <vt:i4>5</vt:i4>
      </vt:variant>
      <vt:variant>
        <vt:lpwstr>consultantplus://offline/main?base=MOB;n=132432;fld=134;dst=100418</vt:lpwstr>
      </vt:variant>
      <vt:variant>
        <vt:lpwstr/>
      </vt:variant>
      <vt:variant>
        <vt:i4>8192050</vt:i4>
      </vt:variant>
      <vt:variant>
        <vt:i4>57</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54</vt:i4>
      </vt:variant>
      <vt:variant>
        <vt:i4>0</vt:i4>
      </vt:variant>
      <vt:variant>
        <vt:i4>5</vt:i4>
      </vt:variant>
      <vt:variant>
        <vt:lpwstr>consultantplus://offline/ref=9FE86437FF3FB578E174B949B81048D0D52BE7864A4565ED32899D9895DAB383EE198290gA74I</vt:lpwstr>
      </vt:variant>
      <vt:variant>
        <vt:lpwstr/>
      </vt:variant>
      <vt:variant>
        <vt:i4>851972</vt:i4>
      </vt:variant>
      <vt:variant>
        <vt:i4>51</vt:i4>
      </vt:variant>
      <vt:variant>
        <vt:i4>0</vt:i4>
      </vt:variant>
      <vt:variant>
        <vt:i4>5</vt:i4>
      </vt:variant>
      <vt:variant>
        <vt:lpwstr>consultantplus://offline/ref=6A4A4851371A3F35414ABA645DFCF27DFC9D2B54B230ED01356E292E3D868D85899887C05D37ABpBHAI</vt:lpwstr>
      </vt:variant>
      <vt:variant>
        <vt:lpwstr/>
      </vt:variant>
      <vt:variant>
        <vt:i4>7143479</vt:i4>
      </vt:variant>
      <vt:variant>
        <vt:i4>48</vt:i4>
      </vt:variant>
      <vt:variant>
        <vt:i4>0</vt:i4>
      </vt:variant>
      <vt:variant>
        <vt:i4>5</vt:i4>
      </vt:variant>
      <vt:variant>
        <vt:lpwstr>consultantplus://offline/ref=6A4A4851371A3F35414ABA645DFCF27DF89B2E54B332B00B3D37252C3A89D2928ED18BC15D37A8BAp3H5I</vt:lpwstr>
      </vt:variant>
      <vt:variant>
        <vt:lpwstr/>
      </vt:variant>
      <vt:variant>
        <vt:i4>7143483</vt:i4>
      </vt:variant>
      <vt:variant>
        <vt:i4>45</vt:i4>
      </vt:variant>
      <vt:variant>
        <vt:i4>0</vt:i4>
      </vt:variant>
      <vt:variant>
        <vt:i4>5</vt:i4>
      </vt:variant>
      <vt:variant>
        <vt:lpwstr>consultantplus://offline/ref=6A4A4851371A3F35414ABA645DFCF27DF89B2E54B332B00B3D37252C3A89D2928ED18BC15D37A8BAp3H9I</vt:lpwstr>
      </vt:variant>
      <vt:variant>
        <vt:lpwstr/>
      </vt:variant>
      <vt:variant>
        <vt:i4>7143477</vt:i4>
      </vt:variant>
      <vt:variant>
        <vt:i4>42</vt:i4>
      </vt:variant>
      <vt:variant>
        <vt:i4>0</vt:i4>
      </vt:variant>
      <vt:variant>
        <vt:i4>5</vt:i4>
      </vt:variant>
      <vt:variant>
        <vt:lpwstr>consultantplus://offline/ref=6A4A4851371A3F35414ABA645DFCF27DF89B2E54B332B00B3D37252C3A89D2928ED18BC15D37A8BAp3H7I</vt:lpwstr>
      </vt:variant>
      <vt:variant>
        <vt:lpwstr/>
      </vt:variant>
      <vt:variant>
        <vt:i4>3014753</vt:i4>
      </vt:variant>
      <vt:variant>
        <vt:i4>39</vt:i4>
      </vt:variant>
      <vt:variant>
        <vt:i4>0</vt:i4>
      </vt:variant>
      <vt:variant>
        <vt:i4>5</vt:i4>
      </vt:variant>
      <vt:variant>
        <vt:lpwstr>consultantplus://offline/main?base=MOB;n=132432;fld=134;dst=100418</vt:lpwstr>
      </vt:variant>
      <vt:variant>
        <vt:lpwstr/>
      </vt:variant>
      <vt:variant>
        <vt:i4>524371</vt:i4>
      </vt:variant>
      <vt:variant>
        <vt:i4>36</vt:i4>
      </vt:variant>
      <vt:variant>
        <vt:i4>0</vt:i4>
      </vt:variant>
      <vt:variant>
        <vt:i4>5</vt:i4>
      </vt:variant>
      <vt:variant>
        <vt:lpwstr>consultantplus://offline/main?base=LAW;n=55777;fld=134;dst=100010</vt:lpwstr>
      </vt:variant>
      <vt:variant>
        <vt:lpwstr/>
      </vt:variant>
      <vt:variant>
        <vt:i4>6946935</vt:i4>
      </vt:variant>
      <vt:variant>
        <vt:i4>33</vt:i4>
      </vt:variant>
      <vt:variant>
        <vt:i4>0</vt:i4>
      </vt:variant>
      <vt:variant>
        <vt:i4>5</vt:i4>
      </vt:variant>
      <vt:variant>
        <vt:lpwstr>consultantplus://offline/main?base=MOB;n=125396;fld=134</vt:lpwstr>
      </vt:variant>
      <vt:variant>
        <vt:lpwstr/>
      </vt:variant>
      <vt:variant>
        <vt:i4>2883623</vt:i4>
      </vt:variant>
      <vt:variant>
        <vt:i4>30</vt:i4>
      </vt:variant>
      <vt:variant>
        <vt:i4>0</vt:i4>
      </vt:variant>
      <vt:variant>
        <vt:i4>5</vt:i4>
      </vt:variant>
      <vt:variant>
        <vt:lpwstr>consultantplus://offline/main?base=LAW;n=44772;fld=134</vt:lpwstr>
      </vt:variant>
      <vt:variant>
        <vt:lpwstr/>
      </vt:variant>
      <vt:variant>
        <vt:i4>2621478</vt:i4>
      </vt:variant>
      <vt:variant>
        <vt:i4>27</vt:i4>
      </vt:variant>
      <vt:variant>
        <vt:i4>0</vt:i4>
      </vt:variant>
      <vt:variant>
        <vt:i4>5</vt:i4>
      </vt:variant>
      <vt:variant>
        <vt:lpwstr>consultantplus://offline/main?base=LAW;n=55777;fld=134</vt:lpwstr>
      </vt:variant>
      <vt:variant>
        <vt:lpwstr/>
      </vt:variant>
      <vt:variant>
        <vt:i4>8192120</vt:i4>
      </vt:variant>
      <vt:variant>
        <vt:i4>24</vt:i4>
      </vt:variant>
      <vt:variant>
        <vt:i4>0</vt:i4>
      </vt:variant>
      <vt:variant>
        <vt:i4>5</vt:i4>
      </vt:variant>
      <vt:variant>
        <vt:lpwstr>consultantplus://offline/main?base=LAW;n=116691;fld=134</vt:lpwstr>
      </vt:variant>
      <vt:variant>
        <vt:lpwstr/>
      </vt:variant>
      <vt:variant>
        <vt:i4>7667839</vt:i4>
      </vt:variant>
      <vt:variant>
        <vt:i4>21</vt:i4>
      </vt:variant>
      <vt:variant>
        <vt:i4>0</vt:i4>
      </vt:variant>
      <vt:variant>
        <vt:i4>5</vt:i4>
      </vt:variant>
      <vt:variant>
        <vt:lpwstr>consultantplus://offline/main?base=LAW;n=113646;fld=134</vt:lpwstr>
      </vt:variant>
      <vt:variant>
        <vt:lpwstr/>
      </vt:variant>
      <vt:variant>
        <vt:i4>7798906</vt:i4>
      </vt:variant>
      <vt:variant>
        <vt:i4>18</vt:i4>
      </vt:variant>
      <vt:variant>
        <vt:i4>0</vt:i4>
      </vt:variant>
      <vt:variant>
        <vt:i4>5</vt:i4>
      </vt:variant>
      <vt:variant>
        <vt:lpwstr>consultantplus://offline/main?base=LAW;n=107420;fld=134</vt:lpwstr>
      </vt:variant>
      <vt:variant>
        <vt:lpwstr/>
      </vt:variant>
      <vt:variant>
        <vt:i4>4587587</vt:i4>
      </vt:variant>
      <vt:variant>
        <vt:i4>15</vt:i4>
      </vt:variant>
      <vt:variant>
        <vt:i4>0</vt:i4>
      </vt:variant>
      <vt:variant>
        <vt:i4>5</vt:i4>
      </vt:variant>
      <vt:variant>
        <vt:lpwstr>consultantplus://offline/main?base=LAW;n=2875;fld=134</vt:lpwstr>
      </vt:variant>
      <vt:variant>
        <vt:lpwstr/>
      </vt:variant>
      <vt:variant>
        <vt:i4>2490473</vt:i4>
      </vt:variant>
      <vt:variant>
        <vt:i4>12</vt:i4>
      </vt:variant>
      <vt:variant>
        <vt:i4>0</vt:i4>
      </vt:variant>
      <vt:variant>
        <vt:i4>5</vt:i4>
      </vt:variant>
      <vt:variant>
        <vt:lpwstr>consultantplus://offline/main?base=MOB;n=132432;fld=134;dst=100591</vt:lpwstr>
      </vt:variant>
      <vt:variant>
        <vt:lpwstr/>
      </vt:variant>
      <vt:variant>
        <vt:i4>3604527</vt:i4>
      </vt:variant>
      <vt:variant>
        <vt:i4>9</vt:i4>
      </vt:variant>
      <vt:variant>
        <vt:i4>0</vt:i4>
      </vt:variant>
      <vt:variant>
        <vt:i4>5</vt:i4>
      </vt:variant>
      <vt:variant>
        <vt:lpwstr>http://www.idra.org.ru/</vt:lpwstr>
      </vt:variant>
      <vt:variant>
        <vt:lpwstr/>
      </vt:variant>
      <vt:variant>
        <vt:i4>851994</vt:i4>
      </vt:variant>
      <vt:variant>
        <vt:i4>6</vt:i4>
      </vt:variant>
      <vt:variant>
        <vt:i4>0</vt:i4>
      </vt:variant>
      <vt:variant>
        <vt:i4>5</vt:i4>
      </vt:variant>
      <vt:variant>
        <vt:lpwstr>http://www.gosuslugi.ru/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2015-11-17T16:40:00Z</dcterms:created>
  <dcterms:modified xsi:type="dcterms:W3CDTF">2015-11-17T16:40:00Z</dcterms:modified>
</cp:coreProperties>
</file>