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F60" w:rsidRPr="00811F60" w:rsidRDefault="00811F60" w:rsidP="00811F60">
      <w:pPr>
        <w:spacing w:after="0" w:line="240" w:lineRule="auto"/>
        <w:jc w:val="center"/>
        <w:rPr>
          <w:rFonts w:ascii="Times New Roman" w:eastAsia="Times New Roman" w:hAnsi="Times New Roman" w:cs="Times New Roman"/>
          <w:b/>
          <w:sz w:val="28"/>
          <w:szCs w:val="28"/>
          <w:lang w:eastAsia="ru-RU"/>
        </w:rPr>
      </w:pPr>
      <w:r w:rsidRPr="00811F60">
        <w:rPr>
          <w:rFonts w:ascii="Times New Roman" w:eastAsia="Times New Roman" w:hAnsi="Times New Roman" w:cs="Times New Roman"/>
          <w:b/>
          <w:sz w:val="28"/>
          <w:szCs w:val="28"/>
          <w:lang w:eastAsia="ru-RU"/>
        </w:rPr>
        <w:t>КРАСНОЯРСКИЙ  КРАЙ</w:t>
      </w:r>
    </w:p>
    <w:p w:rsidR="00811F60" w:rsidRPr="00811F60" w:rsidRDefault="00811F60" w:rsidP="00811F60">
      <w:pPr>
        <w:spacing w:after="0" w:line="240" w:lineRule="auto"/>
        <w:jc w:val="center"/>
        <w:rPr>
          <w:rFonts w:ascii="Times New Roman" w:eastAsia="Times New Roman" w:hAnsi="Times New Roman" w:cs="Times New Roman"/>
          <w:b/>
          <w:sz w:val="28"/>
          <w:szCs w:val="28"/>
          <w:lang w:eastAsia="ru-RU"/>
        </w:rPr>
      </w:pPr>
      <w:r w:rsidRPr="00811F60">
        <w:rPr>
          <w:rFonts w:ascii="Times New Roman" w:eastAsia="Times New Roman" w:hAnsi="Times New Roman" w:cs="Times New Roman"/>
          <w:b/>
          <w:sz w:val="28"/>
          <w:szCs w:val="28"/>
          <w:lang w:eastAsia="ru-RU"/>
        </w:rPr>
        <w:t>ИДРИНСКИЙ  СЕЛЬСКИЙ  СОВЕТ ДЕПУТАТОВ</w:t>
      </w:r>
    </w:p>
    <w:p w:rsidR="00811F60" w:rsidRPr="00811F60" w:rsidRDefault="00811F60" w:rsidP="00811F60">
      <w:pPr>
        <w:tabs>
          <w:tab w:val="left" w:pos="1134"/>
        </w:tabs>
        <w:spacing w:after="0" w:line="240" w:lineRule="auto"/>
        <w:ind w:right="-1" w:firstLine="709"/>
        <w:jc w:val="center"/>
        <w:rPr>
          <w:rFonts w:ascii="Times New Roman" w:eastAsia="Times New Roman" w:hAnsi="Times New Roman" w:cs="Times New Roman"/>
          <w:sz w:val="26"/>
          <w:szCs w:val="26"/>
          <w:lang w:eastAsia="ru-RU"/>
        </w:rPr>
      </w:pPr>
    </w:p>
    <w:p w:rsidR="00811F60" w:rsidRPr="00811F60" w:rsidRDefault="00811F60" w:rsidP="00811F60">
      <w:pPr>
        <w:tabs>
          <w:tab w:val="left" w:pos="1134"/>
        </w:tabs>
        <w:spacing w:after="0" w:line="240" w:lineRule="auto"/>
        <w:ind w:right="-1"/>
        <w:rPr>
          <w:rFonts w:ascii="Times New Roman" w:eastAsia="Times New Roman" w:hAnsi="Times New Roman" w:cs="Times New Roman"/>
          <w:sz w:val="26"/>
          <w:szCs w:val="26"/>
          <w:lang w:eastAsia="ru-RU"/>
        </w:rPr>
      </w:pPr>
    </w:p>
    <w:p w:rsidR="00811F60" w:rsidRPr="00811F60" w:rsidRDefault="00811F60" w:rsidP="00811F60">
      <w:pPr>
        <w:tabs>
          <w:tab w:val="left" w:pos="1134"/>
        </w:tabs>
        <w:spacing w:after="0" w:line="240" w:lineRule="auto"/>
        <w:ind w:right="-1" w:firstLine="709"/>
        <w:jc w:val="center"/>
        <w:rPr>
          <w:rFonts w:ascii="Times New Roman" w:eastAsia="Times New Roman" w:hAnsi="Times New Roman" w:cs="Times New Roman"/>
          <w:b/>
          <w:sz w:val="28"/>
          <w:szCs w:val="28"/>
          <w:lang w:eastAsia="ru-RU"/>
        </w:rPr>
      </w:pPr>
      <w:r w:rsidRPr="00811F60">
        <w:rPr>
          <w:rFonts w:ascii="Times New Roman" w:eastAsia="Times New Roman" w:hAnsi="Times New Roman" w:cs="Times New Roman"/>
          <w:b/>
          <w:sz w:val="28"/>
          <w:szCs w:val="28"/>
          <w:lang w:eastAsia="ru-RU"/>
        </w:rPr>
        <w:t>РЕШЕНИЕ</w:t>
      </w:r>
    </w:p>
    <w:p w:rsidR="00811F60" w:rsidRPr="00811F60" w:rsidRDefault="00811F60" w:rsidP="00811F60">
      <w:pPr>
        <w:tabs>
          <w:tab w:val="left" w:pos="1134"/>
        </w:tabs>
        <w:spacing w:after="0" w:line="240" w:lineRule="auto"/>
        <w:ind w:right="-1" w:firstLine="709"/>
        <w:jc w:val="center"/>
        <w:rPr>
          <w:rFonts w:ascii="Times New Roman" w:eastAsia="Times New Roman" w:hAnsi="Times New Roman" w:cs="Times New Roman"/>
          <w:b/>
          <w:sz w:val="28"/>
          <w:szCs w:val="28"/>
          <w:lang w:eastAsia="ru-RU"/>
        </w:rPr>
      </w:pPr>
    </w:p>
    <w:p w:rsidR="00811F60" w:rsidRPr="00811F60" w:rsidRDefault="00811F60" w:rsidP="00811F60">
      <w:pPr>
        <w:keepNext/>
        <w:keepLines/>
        <w:tabs>
          <w:tab w:val="left" w:pos="1134"/>
        </w:tabs>
        <w:spacing w:after="0" w:line="240" w:lineRule="auto"/>
        <w:ind w:right="-1" w:firstLine="709"/>
        <w:outlineLvl w:val="0"/>
        <w:rPr>
          <w:rFonts w:ascii="Times New Roman" w:eastAsia="Times New Roman" w:hAnsi="Times New Roman" w:cs="Times New Roman"/>
          <w:bCs/>
          <w:sz w:val="28"/>
          <w:szCs w:val="28"/>
          <w:lang w:eastAsia="ru-RU"/>
        </w:rPr>
      </w:pPr>
    </w:p>
    <w:p w:rsidR="00811F60" w:rsidRPr="00811F60" w:rsidRDefault="00811F60" w:rsidP="00811F60">
      <w:pPr>
        <w:keepNext/>
        <w:keepLines/>
        <w:tabs>
          <w:tab w:val="left" w:pos="1134"/>
        </w:tabs>
        <w:spacing w:after="0" w:line="240" w:lineRule="auto"/>
        <w:ind w:right="-1"/>
        <w:jc w:val="both"/>
        <w:outlineLvl w:val="0"/>
        <w:rPr>
          <w:rFonts w:ascii="Times New Roman" w:eastAsia="Times New Roman" w:hAnsi="Times New Roman" w:cs="Times New Roman"/>
          <w:bCs/>
          <w:sz w:val="28"/>
          <w:szCs w:val="28"/>
          <w:lang w:eastAsia="ru-RU"/>
        </w:rPr>
      </w:pPr>
      <w:r w:rsidRPr="00811F60">
        <w:rPr>
          <w:rFonts w:ascii="Times New Roman" w:eastAsia="Times New Roman" w:hAnsi="Times New Roman" w:cs="Times New Roman"/>
          <w:bCs/>
          <w:sz w:val="28"/>
          <w:szCs w:val="28"/>
          <w:lang w:eastAsia="ru-RU"/>
        </w:rPr>
        <w:t>24.12. 2021</w:t>
      </w:r>
      <w:r w:rsidRPr="00811F60">
        <w:rPr>
          <w:rFonts w:ascii="Times New Roman" w:eastAsia="Times New Roman" w:hAnsi="Times New Roman" w:cs="Times New Roman"/>
          <w:bCs/>
          <w:sz w:val="28"/>
          <w:szCs w:val="28"/>
          <w:lang w:eastAsia="ru-RU"/>
        </w:rPr>
        <w:tab/>
      </w:r>
      <w:r w:rsidRPr="00811F60">
        <w:rPr>
          <w:rFonts w:ascii="Times New Roman" w:eastAsia="Times New Roman" w:hAnsi="Times New Roman" w:cs="Times New Roman"/>
          <w:bCs/>
          <w:sz w:val="28"/>
          <w:szCs w:val="28"/>
          <w:lang w:eastAsia="ru-RU"/>
        </w:rPr>
        <w:tab/>
      </w:r>
      <w:r w:rsidRPr="00811F60">
        <w:rPr>
          <w:rFonts w:ascii="Times New Roman" w:eastAsia="Times New Roman" w:hAnsi="Times New Roman" w:cs="Times New Roman"/>
          <w:bCs/>
          <w:sz w:val="28"/>
          <w:szCs w:val="28"/>
          <w:lang w:eastAsia="ru-RU"/>
        </w:rPr>
        <w:tab/>
        <w:t xml:space="preserve">              </w:t>
      </w:r>
      <w:r w:rsidRPr="00811F60">
        <w:rPr>
          <w:rFonts w:ascii="Times New Roman" w:eastAsia="Times New Roman" w:hAnsi="Times New Roman" w:cs="Times New Roman"/>
          <w:bCs/>
          <w:sz w:val="28"/>
          <w:szCs w:val="28"/>
          <w:lang w:eastAsia="ru-RU"/>
        </w:rPr>
        <w:tab/>
        <w:t>с.Идринское</w:t>
      </w:r>
      <w:r w:rsidRPr="00811F60">
        <w:rPr>
          <w:rFonts w:ascii="Times New Roman" w:eastAsia="Times New Roman" w:hAnsi="Times New Roman" w:cs="Times New Roman"/>
          <w:bCs/>
          <w:sz w:val="28"/>
          <w:szCs w:val="28"/>
          <w:lang w:eastAsia="ru-RU"/>
        </w:rPr>
        <w:tab/>
        <w:t xml:space="preserve">                    </w:t>
      </w:r>
      <w:r w:rsidRPr="00811F60">
        <w:rPr>
          <w:rFonts w:ascii="Times New Roman" w:eastAsia="Times New Roman" w:hAnsi="Times New Roman" w:cs="Times New Roman"/>
          <w:bCs/>
          <w:sz w:val="28"/>
          <w:szCs w:val="28"/>
          <w:lang w:eastAsia="ru-RU"/>
        </w:rPr>
        <w:tab/>
        <w:t xml:space="preserve">      № 5-53</w:t>
      </w:r>
    </w:p>
    <w:p w:rsidR="00811F60" w:rsidRPr="00811F60" w:rsidRDefault="00811F60" w:rsidP="00811F60">
      <w:pPr>
        <w:spacing w:after="0" w:line="240" w:lineRule="auto"/>
        <w:rPr>
          <w:rFonts w:ascii="Times New Roman" w:eastAsia="Times New Roman" w:hAnsi="Times New Roman" w:cs="Times New Roman"/>
          <w:sz w:val="24"/>
          <w:szCs w:val="24"/>
          <w:lang w:eastAsia="ru-RU"/>
        </w:rPr>
      </w:pPr>
    </w:p>
    <w:p w:rsidR="00811F60" w:rsidRPr="00811F60" w:rsidRDefault="00811F60" w:rsidP="00811F60">
      <w:pPr>
        <w:spacing w:after="0" w:line="240" w:lineRule="auto"/>
        <w:ind w:firstLine="567"/>
        <w:contextualSpacing/>
        <w:jc w:val="center"/>
        <w:rPr>
          <w:rFonts w:ascii="Times New Roman" w:eastAsia="Times New Roman" w:hAnsi="Times New Roman" w:cs="Times New Roman"/>
          <w:b/>
          <w:bCs/>
          <w:sz w:val="26"/>
          <w:szCs w:val="26"/>
          <w:lang w:eastAsia="ru-RU"/>
        </w:rPr>
      </w:pPr>
    </w:p>
    <w:p w:rsidR="00811F60" w:rsidRPr="00811F60" w:rsidRDefault="00811F60" w:rsidP="00811F60">
      <w:pPr>
        <w:spacing w:after="0" w:line="240" w:lineRule="auto"/>
        <w:contextualSpacing/>
        <w:rPr>
          <w:rFonts w:ascii="Times New Roman" w:eastAsia="Times New Roman" w:hAnsi="Times New Roman" w:cs="Times New Roman"/>
          <w:bCs/>
          <w:sz w:val="28"/>
          <w:szCs w:val="28"/>
          <w:lang w:eastAsia="ru-RU"/>
        </w:rPr>
      </w:pPr>
      <w:r w:rsidRPr="00811F60">
        <w:rPr>
          <w:rFonts w:ascii="Times New Roman" w:eastAsia="Times New Roman" w:hAnsi="Times New Roman" w:cs="Times New Roman"/>
          <w:bCs/>
          <w:sz w:val="28"/>
          <w:szCs w:val="28"/>
          <w:lang w:eastAsia="ru-RU"/>
        </w:rPr>
        <w:t>Об утверждении Положения о муниципальном контроле</w:t>
      </w:r>
    </w:p>
    <w:p w:rsidR="00811F60" w:rsidRPr="00811F60" w:rsidRDefault="00811F60" w:rsidP="00811F60">
      <w:pPr>
        <w:spacing w:after="0" w:line="240" w:lineRule="auto"/>
        <w:contextualSpacing/>
        <w:rPr>
          <w:rFonts w:ascii="Times New Roman" w:eastAsia="Times New Roman" w:hAnsi="Times New Roman" w:cs="Times New Roman"/>
          <w:i/>
          <w:sz w:val="28"/>
          <w:szCs w:val="28"/>
          <w:lang w:eastAsia="ru-RU"/>
        </w:rPr>
      </w:pPr>
      <w:r w:rsidRPr="00811F60">
        <w:rPr>
          <w:rFonts w:ascii="Times New Roman" w:eastAsia="Times New Roman" w:hAnsi="Times New Roman" w:cs="Times New Roman"/>
          <w:bCs/>
          <w:sz w:val="28"/>
          <w:szCs w:val="28"/>
          <w:lang w:eastAsia="ru-RU"/>
        </w:rPr>
        <w:t>в сфере благоустройства</w:t>
      </w:r>
    </w:p>
    <w:p w:rsidR="00811F60" w:rsidRPr="00811F60" w:rsidRDefault="00811F60" w:rsidP="00811F60">
      <w:pPr>
        <w:spacing w:after="0" w:line="240" w:lineRule="auto"/>
        <w:contextualSpacing/>
        <w:jc w:val="both"/>
        <w:rPr>
          <w:rFonts w:ascii="Times New Roman" w:eastAsia="Times New Roman" w:hAnsi="Times New Roman" w:cs="Times New Roman"/>
          <w:sz w:val="28"/>
          <w:szCs w:val="28"/>
          <w:lang w:eastAsia="ru-RU"/>
        </w:rPr>
      </w:pPr>
    </w:p>
    <w:p w:rsidR="00811F60" w:rsidRPr="00811F60" w:rsidRDefault="00811F60" w:rsidP="00811F60">
      <w:pPr>
        <w:spacing w:after="0" w:line="240" w:lineRule="auto"/>
        <w:contextualSpacing/>
        <w:jc w:val="both"/>
        <w:rPr>
          <w:rFonts w:ascii="Times New Roman" w:eastAsia="Times New Roman" w:hAnsi="Times New Roman" w:cs="Times New Roman"/>
          <w:sz w:val="28"/>
          <w:szCs w:val="28"/>
          <w:lang w:eastAsia="ru-RU"/>
        </w:rPr>
      </w:pP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В соответствии с Федеральным законом от 06.10.2003 № 131-ФЗ </w:t>
      </w:r>
      <w:r w:rsidRPr="00811F60">
        <w:rPr>
          <w:rFonts w:ascii="Times New Roman" w:eastAsia="Times New Roman" w:hAnsi="Times New Roman" w:cs="Times New Roman"/>
          <w:sz w:val="28"/>
          <w:szCs w:val="28"/>
          <w:lang w:eastAsia="ru-RU"/>
        </w:rPr>
        <w:br/>
        <w:t xml:space="preserve">«Об общих принципах организации местного самоуправления в Российской Федерации», Федеральным законом от 31.07.2020 № 248-ФЗ </w:t>
      </w:r>
      <w:r w:rsidRPr="00811F60">
        <w:rPr>
          <w:rFonts w:ascii="Times New Roman" w:eastAsia="Times New Roman" w:hAnsi="Times New Roman" w:cs="Times New Roman"/>
          <w:sz w:val="28"/>
          <w:szCs w:val="28"/>
          <w:lang w:eastAsia="ru-RU"/>
        </w:rPr>
        <w:br/>
        <w:t xml:space="preserve">«О государственном контроле (надзоре) и муниципальном контроле </w:t>
      </w:r>
      <w:r w:rsidRPr="00811F60">
        <w:rPr>
          <w:rFonts w:ascii="Times New Roman" w:eastAsia="Times New Roman" w:hAnsi="Times New Roman" w:cs="Times New Roman"/>
          <w:sz w:val="28"/>
          <w:szCs w:val="28"/>
          <w:lang w:eastAsia="ru-RU"/>
        </w:rPr>
        <w:br/>
        <w:t>в Российской Федерации»,</w:t>
      </w:r>
      <w:r w:rsidRPr="00811F60">
        <w:rPr>
          <w:rFonts w:ascii="Times New Roman" w:eastAsia="Times New Roman" w:hAnsi="Times New Roman" w:cs="Times New Roman"/>
          <w:i/>
          <w:sz w:val="28"/>
          <w:szCs w:val="28"/>
          <w:lang w:eastAsia="ru-RU"/>
        </w:rPr>
        <w:t xml:space="preserve"> </w:t>
      </w:r>
      <w:r w:rsidRPr="00811F60">
        <w:rPr>
          <w:rFonts w:ascii="Times New Roman" w:eastAsia="Times New Roman" w:hAnsi="Times New Roman" w:cs="Times New Roman"/>
          <w:sz w:val="28"/>
          <w:szCs w:val="28"/>
          <w:lang w:eastAsia="ru-RU"/>
        </w:rPr>
        <w:t xml:space="preserve">руководствуясь Уставом </w:t>
      </w:r>
      <w:r w:rsidRPr="00811F60">
        <w:rPr>
          <w:rFonts w:ascii="Times New Roman" w:eastAsia="Times New Roman" w:hAnsi="Times New Roman" w:cs="Times New Roman"/>
          <w:bCs/>
          <w:sz w:val="28"/>
          <w:szCs w:val="28"/>
          <w:lang w:eastAsia="ru-RU"/>
        </w:rPr>
        <w:t>Идринского сельсовета,</w:t>
      </w:r>
      <w:r w:rsidRPr="00811F60">
        <w:rPr>
          <w:rFonts w:ascii="Times New Roman" w:eastAsia="Times New Roman" w:hAnsi="Times New Roman" w:cs="Times New Roman"/>
          <w:sz w:val="28"/>
          <w:szCs w:val="28"/>
          <w:lang w:eastAsia="ru-RU"/>
        </w:rPr>
        <w:t xml:space="preserve"> Идринский сельский Совет депутатов РЕШИЛ:</w:t>
      </w:r>
    </w:p>
    <w:p w:rsidR="00811F60" w:rsidRPr="00811F60" w:rsidRDefault="00811F60" w:rsidP="00811F60">
      <w:pPr>
        <w:numPr>
          <w:ilvl w:val="0"/>
          <w:numId w:val="1"/>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Утвердить Положение о</w:t>
      </w:r>
      <w:r w:rsidRPr="00811F60">
        <w:rPr>
          <w:rFonts w:ascii="Times New Roman" w:eastAsia="Times New Roman" w:hAnsi="Times New Roman" w:cs="Times New Roman"/>
          <w:sz w:val="26"/>
          <w:szCs w:val="26"/>
          <w:lang w:eastAsia="ru-RU"/>
        </w:rPr>
        <w:t xml:space="preserve"> </w:t>
      </w:r>
      <w:r w:rsidRPr="00811F60">
        <w:rPr>
          <w:rFonts w:ascii="Times New Roman" w:eastAsia="Times New Roman" w:hAnsi="Times New Roman" w:cs="Times New Roman"/>
          <w:sz w:val="28"/>
          <w:szCs w:val="28"/>
          <w:lang w:eastAsia="ru-RU"/>
        </w:rPr>
        <w:t>муниципальном контроле в сфере благоустройства согласно приложению.</w:t>
      </w:r>
    </w:p>
    <w:p w:rsidR="00811F60" w:rsidRPr="00811F60" w:rsidRDefault="00811F60" w:rsidP="00811F60">
      <w:pPr>
        <w:numPr>
          <w:ilvl w:val="0"/>
          <w:numId w:val="1"/>
        </w:num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Контроль за исполнением настоящего Решения </w:t>
      </w:r>
      <w:r w:rsidRPr="00811F60">
        <w:rPr>
          <w:rFonts w:ascii="Times New Roman" w:eastAsia="Calibri" w:hAnsi="Times New Roman" w:cs="Times New Roman"/>
          <w:sz w:val="28"/>
          <w:szCs w:val="28"/>
          <w:lang w:eastAsia="ru-RU"/>
        </w:rPr>
        <w:t xml:space="preserve">возложить на </w:t>
      </w:r>
      <w:r w:rsidRPr="00811F60">
        <w:rPr>
          <w:rFonts w:ascii="Times New Roman" w:eastAsia="Times New Roman" w:hAnsi="Times New Roman" w:cs="Times New Roman"/>
          <w:sz w:val="28"/>
          <w:szCs w:val="28"/>
          <w:lang w:eastAsia="ru-RU"/>
        </w:rPr>
        <w:t>главу Идринского сельсовета.</w:t>
      </w:r>
    </w:p>
    <w:p w:rsidR="00811F60" w:rsidRPr="00811F60" w:rsidRDefault="00811F60" w:rsidP="00811F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3. Решение вступает в силу после официального опубликования.</w:t>
      </w:r>
    </w:p>
    <w:p w:rsidR="00811F60" w:rsidRPr="00811F60" w:rsidRDefault="00811F60" w:rsidP="00811F60">
      <w:pPr>
        <w:tabs>
          <w:tab w:val="left" w:pos="993"/>
        </w:tabs>
        <w:spacing w:after="0" w:line="240" w:lineRule="auto"/>
        <w:ind w:left="568"/>
        <w:jc w:val="both"/>
        <w:rPr>
          <w:rFonts w:ascii="Times New Roman" w:eastAsia="Times New Roman" w:hAnsi="Times New Roman" w:cs="Times New Roman"/>
          <w:sz w:val="26"/>
          <w:szCs w:val="26"/>
          <w:lang w:eastAsia="ru-RU"/>
        </w:rPr>
      </w:pPr>
    </w:p>
    <w:p w:rsidR="00811F60" w:rsidRPr="00811F60" w:rsidRDefault="00811F60" w:rsidP="00811F60">
      <w:pPr>
        <w:tabs>
          <w:tab w:val="left" w:pos="993"/>
        </w:tabs>
        <w:spacing w:after="0" w:line="240" w:lineRule="auto"/>
        <w:ind w:left="568"/>
        <w:jc w:val="both"/>
        <w:rPr>
          <w:rFonts w:ascii="Times New Roman" w:eastAsia="Times New Roman" w:hAnsi="Times New Roman" w:cs="Times New Roman"/>
          <w:sz w:val="26"/>
          <w:szCs w:val="26"/>
          <w:lang w:eastAsia="ru-RU"/>
        </w:rPr>
      </w:pPr>
    </w:p>
    <w:p w:rsidR="00811F60" w:rsidRPr="00811F60" w:rsidRDefault="00811F60" w:rsidP="00811F60">
      <w:pPr>
        <w:tabs>
          <w:tab w:val="left" w:pos="993"/>
        </w:tabs>
        <w:spacing w:after="0" w:line="240" w:lineRule="auto"/>
        <w:ind w:left="568"/>
        <w:jc w:val="both"/>
        <w:rPr>
          <w:rFonts w:ascii="Times New Roman" w:eastAsia="Times New Roman" w:hAnsi="Times New Roman" w:cs="Times New Roman"/>
          <w:sz w:val="26"/>
          <w:szCs w:val="26"/>
          <w:lang w:eastAsia="ru-RU"/>
        </w:rPr>
      </w:pPr>
    </w:p>
    <w:p w:rsidR="00811F60" w:rsidRPr="00811F60" w:rsidRDefault="00811F60" w:rsidP="00811F60">
      <w:pPr>
        <w:spacing w:after="0" w:line="240" w:lineRule="auto"/>
        <w:contextualSpacing/>
        <w:rPr>
          <w:rFonts w:ascii="Times New Roman" w:eastAsia="Times New Roman" w:hAnsi="Times New Roman" w:cs="Times New Roman"/>
          <w:bCs/>
          <w:sz w:val="28"/>
          <w:szCs w:val="28"/>
          <w:lang w:eastAsia="ru-RU"/>
        </w:rPr>
      </w:pPr>
      <w:r w:rsidRPr="00811F60">
        <w:rPr>
          <w:rFonts w:ascii="Times New Roman" w:eastAsia="Times New Roman" w:hAnsi="Times New Roman" w:cs="Times New Roman"/>
          <w:bCs/>
          <w:sz w:val="28"/>
          <w:szCs w:val="28"/>
          <w:lang w:eastAsia="ru-RU"/>
        </w:rPr>
        <w:t xml:space="preserve">Председатель Идринского сельского </w:t>
      </w:r>
    </w:p>
    <w:p w:rsidR="00811F60" w:rsidRPr="00811F60" w:rsidRDefault="00811F60" w:rsidP="00811F60">
      <w:pPr>
        <w:spacing w:after="0" w:line="240" w:lineRule="auto"/>
        <w:contextualSpacing/>
        <w:rPr>
          <w:rFonts w:ascii="Times New Roman" w:eastAsia="Times New Roman" w:hAnsi="Times New Roman" w:cs="Times New Roman"/>
          <w:bCs/>
          <w:sz w:val="28"/>
          <w:szCs w:val="28"/>
          <w:lang w:eastAsia="ru-RU"/>
        </w:rPr>
      </w:pPr>
      <w:r w:rsidRPr="00811F60">
        <w:rPr>
          <w:rFonts w:ascii="Times New Roman" w:eastAsia="Times New Roman" w:hAnsi="Times New Roman" w:cs="Times New Roman"/>
          <w:bCs/>
          <w:sz w:val="28"/>
          <w:szCs w:val="28"/>
          <w:lang w:eastAsia="ru-RU"/>
        </w:rPr>
        <w:t>Совета депутатов                                                                                В.М. Суевалов</w:t>
      </w:r>
    </w:p>
    <w:p w:rsidR="00811F60" w:rsidRPr="00811F60" w:rsidRDefault="00811F60" w:rsidP="00811F60">
      <w:pPr>
        <w:spacing w:after="0" w:line="240" w:lineRule="auto"/>
        <w:contextualSpacing/>
        <w:rPr>
          <w:rFonts w:ascii="Times New Roman" w:eastAsia="Times New Roman" w:hAnsi="Times New Roman" w:cs="Times New Roman"/>
          <w:bCs/>
          <w:sz w:val="28"/>
          <w:szCs w:val="28"/>
          <w:lang w:eastAsia="ru-RU"/>
        </w:rPr>
      </w:pPr>
    </w:p>
    <w:p w:rsidR="00811F60" w:rsidRPr="00811F60" w:rsidRDefault="00811F60" w:rsidP="00811F60">
      <w:pPr>
        <w:spacing w:after="0" w:line="240" w:lineRule="auto"/>
        <w:contextualSpacing/>
        <w:jc w:val="both"/>
        <w:rPr>
          <w:rFonts w:ascii="Times New Roman" w:eastAsia="Times New Roman" w:hAnsi="Times New Roman" w:cs="Times New Roman"/>
          <w:bCs/>
          <w:sz w:val="28"/>
          <w:szCs w:val="28"/>
          <w:lang w:eastAsia="ru-RU"/>
        </w:rPr>
      </w:pPr>
      <w:r w:rsidRPr="00811F60">
        <w:rPr>
          <w:rFonts w:ascii="Times New Roman" w:eastAsia="Times New Roman" w:hAnsi="Times New Roman" w:cs="Times New Roman"/>
          <w:bCs/>
          <w:sz w:val="28"/>
          <w:szCs w:val="28"/>
          <w:lang w:eastAsia="ru-RU"/>
        </w:rPr>
        <w:t>Глава Идринского сельсовета                                                       С.Ш. Гизатуллин</w:t>
      </w:r>
    </w:p>
    <w:p w:rsidR="00811F60" w:rsidRPr="00811F60" w:rsidRDefault="00811F60" w:rsidP="00811F60">
      <w:pPr>
        <w:spacing w:after="0" w:line="240" w:lineRule="auto"/>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bCs/>
          <w:i/>
          <w:sz w:val="28"/>
          <w:szCs w:val="28"/>
          <w:lang w:eastAsia="ru-RU"/>
        </w:rPr>
        <w:t xml:space="preserve">                      </w:t>
      </w:r>
    </w:p>
    <w:p w:rsidR="00811F60" w:rsidRPr="00811F60" w:rsidRDefault="00811F60" w:rsidP="00811F60">
      <w:pPr>
        <w:spacing w:after="0" w:line="240" w:lineRule="auto"/>
        <w:ind w:firstLine="567"/>
        <w:contextualSpacing/>
        <w:jc w:val="both"/>
        <w:rPr>
          <w:rFonts w:ascii="Times New Roman" w:eastAsia="Times New Roman" w:hAnsi="Times New Roman" w:cs="Times New Roman"/>
          <w:sz w:val="26"/>
          <w:szCs w:val="26"/>
          <w:lang w:eastAsia="ru-RU"/>
        </w:rPr>
      </w:pPr>
    </w:p>
    <w:p w:rsidR="00811F60" w:rsidRPr="00811F60" w:rsidRDefault="00811F60" w:rsidP="00811F60">
      <w:pPr>
        <w:spacing w:after="0" w:line="240" w:lineRule="auto"/>
        <w:ind w:firstLine="567"/>
        <w:contextualSpacing/>
        <w:jc w:val="both"/>
        <w:rPr>
          <w:rFonts w:ascii="Times New Roman" w:eastAsia="Times New Roman" w:hAnsi="Times New Roman" w:cs="Times New Roman"/>
          <w:sz w:val="26"/>
          <w:szCs w:val="26"/>
          <w:lang w:eastAsia="ru-RU"/>
        </w:rPr>
      </w:pPr>
    </w:p>
    <w:p w:rsidR="00811F60" w:rsidRPr="00811F60" w:rsidRDefault="00811F60" w:rsidP="00811F60">
      <w:pPr>
        <w:spacing w:after="0" w:line="240" w:lineRule="auto"/>
        <w:ind w:firstLine="567"/>
        <w:contextualSpacing/>
        <w:jc w:val="both"/>
        <w:rPr>
          <w:rFonts w:ascii="Times New Roman" w:eastAsia="Times New Roman" w:hAnsi="Times New Roman" w:cs="Times New Roman"/>
          <w:sz w:val="26"/>
          <w:szCs w:val="26"/>
          <w:lang w:eastAsia="ru-RU"/>
        </w:rPr>
      </w:pPr>
    </w:p>
    <w:p w:rsidR="00811F60" w:rsidRPr="00811F60" w:rsidRDefault="00811F60" w:rsidP="00811F60">
      <w:pPr>
        <w:spacing w:after="0" w:line="240" w:lineRule="auto"/>
        <w:ind w:firstLine="567"/>
        <w:contextualSpacing/>
        <w:jc w:val="both"/>
        <w:rPr>
          <w:rFonts w:ascii="Times New Roman" w:eastAsia="Times New Roman" w:hAnsi="Times New Roman" w:cs="Times New Roman"/>
          <w:sz w:val="26"/>
          <w:szCs w:val="26"/>
          <w:lang w:eastAsia="ru-RU"/>
        </w:rPr>
      </w:pPr>
    </w:p>
    <w:p w:rsidR="00811F60" w:rsidRPr="00811F60" w:rsidRDefault="00811F60" w:rsidP="00811F60">
      <w:pPr>
        <w:spacing w:after="0" w:line="240" w:lineRule="auto"/>
        <w:ind w:firstLine="567"/>
        <w:contextualSpacing/>
        <w:jc w:val="both"/>
        <w:rPr>
          <w:rFonts w:ascii="Times New Roman" w:eastAsia="Times New Roman" w:hAnsi="Times New Roman" w:cs="Times New Roman"/>
          <w:sz w:val="26"/>
          <w:szCs w:val="26"/>
          <w:lang w:eastAsia="ru-RU"/>
        </w:rPr>
      </w:pPr>
    </w:p>
    <w:p w:rsidR="00811F60" w:rsidRPr="00811F60" w:rsidRDefault="00811F60" w:rsidP="00811F60">
      <w:pPr>
        <w:spacing w:after="0" w:line="240" w:lineRule="auto"/>
        <w:ind w:firstLine="567"/>
        <w:contextualSpacing/>
        <w:jc w:val="both"/>
        <w:rPr>
          <w:rFonts w:ascii="Times New Roman" w:eastAsia="Times New Roman" w:hAnsi="Times New Roman" w:cs="Times New Roman"/>
          <w:sz w:val="26"/>
          <w:szCs w:val="26"/>
          <w:lang w:eastAsia="ru-RU"/>
        </w:rPr>
      </w:pPr>
    </w:p>
    <w:p w:rsidR="00811F60" w:rsidRPr="00811F60" w:rsidRDefault="00811F60" w:rsidP="00811F60">
      <w:pPr>
        <w:spacing w:after="0" w:line="240" w:lineRule="auto"/>
        <w:ind w:firstLine="567"/>
        <w:contextualSpacing/>
        <w:jc w:val="both"/>
        <w:rPr>
          <w:rFonts w:ascii="Times New Roman" w:eastAsia="Times New Roman" w:hAnsi="Times New Roman" w:cs="Times New Roman"/>
          <w:sz w:val="26"/>
          <w:szCs w:val="26"/>
          <w:lang w:eastAsia="ru-RU"/>
        </w:rPr>
      </w:pPr>
    </w:p>
    <w:p w:rsidR="00811F60" w:rsidRPr="00811F60" w:rsidRDefault="00811F60" w:rsidP="00811F60">
      <w:pPr>
        <w:spacing w:after="0" w:line="240" w:lineRule="auto"/>
        <w:ind w:firstLine="567"/>
        <w:contextualSpacing/>
        <w:jc w:val="both"/>
        <w:rPr>
          <w:rFonts w:ascii="Times New Roman" w:eastAsia="Times New Roman" w:hAnsi="Times New Roman" w:cs="Times New Roman"/>
          <w:sz w:val="26"/>
          <w:szCs w:val="26"/>
          <w:lang w:eastAsia="ru-RU"/>
        </w:rPr>
      </w:pPr>
    </w:p>
    <w:p w:rsidR="00811F60" w:rsidRPr="00811F60" w:rsidRDefault="00811F60" w:rsidP="00811F60">
      <w:pPr>
        <w:spacing w:after="0" w:line="240" w:lineRule="auto"/>
        <w:ind w:firstLine="567"/>
        <w:contextualSpacing/>
        <w:jc w:val="both"/>
        <w:rPr>
          <w:rFonts w:ascii="Times New Roman" w:eastAsia="Times New Roman" w:hAnsi="Times New Roman" w:cs="Times New Roman"/>
          <w:sz w:val="26"/>
          <w:szCs w:val="26"/>
          <w:lang w:eastAsia="ru-RU"/>
        </w:rPr>
      </w:pPr>
    </w:p>
    <w:p w:rsidR="00811F60" w:rsidRPr="00811F60" w:rsidRDefault="00811F60" w:rsidP="00811F60">
      <w:pPr>
        <w:spacing w:after="0" w:line="240" w:lineRule="auto"/>
        <w:ind w:firstLine="567"/>
        <w:contextualSpacing/>
        <w:jc w:val="both"/>
        <w:rPr>
          <w:rFonts w:ascii="Times New Roman" w:eastAsia="Times New Roman" w:hAnsi="Times New Roman" w:cs="Times New Roman"/>
          <w:sz w:val="26"/>
          <w:szCs w:val="26"/>
          <w:lang w:eastAsia="ru-RU"/>
        </w:rPr>
      </w:pPr>
    </w:p>
    <w:p w:rsidR="00811F60" w:rsidRPr="00811F60" w:rsidRDefault="00811F60" w:rsidP="00811F60">
      <w:pPr>
        <w:spacing w:after="0" w:line="240" w:lineRule="auto"/>
        <w:ind w:firstLine="567"/>
        <w:contextualSpacing/>
        <w:jc w:val="both"/>
        <w:rPr>
          <w:rFonts w:ascii="Times New Roman" w:eastAsia="Times New Roman" w:hAnsi="Times New Roman" w:cs="Times New Roman"/>
          <w:sz w:val="26"/>
          <w:szCs w:val="26"/>
          <w:lang w:eastAsia="ru-RU"/>
        </w:rPr>
      </w:pPr>
    </w:p>
    <w:p w:rsidR="00811F60" w:rsidRPr="00811F60" w:rsidRDefault="00811F60" w:rsidP="00811F60">
      <w:pPr>
        <w:spacing w:after="0" w:line="240" w:lineRule="auto"/>
        <w:ind w:firstLine="567"/>
        <w:contextualSpacing/>
        <w:jc w:val="both"/>
        <w:rPr>
          <w:rFonts w:ascii="Times New Roman" w:eastAsia="Times New Roman" w:hAnsi="Times New Roman" w:cs="Times New Roman"/>
          <w:sz w:val="26"/>
          <w:szCs w:val="26"/>
          <w:lang w:eastAsia="ru-RU"/>
        </w:rPr>
      </w:pPr>
    </w:p>
    <w:p w:rsidR="00811F60" w:rsidRPr="00811F60" w:rsidRDefault="00811F60" w:rsidP="00811F60">
      <w:pPr>
        <w:spacing w:after="0" w:line="240" w:lineRule="auto"/>
        <w:ind w:firstLine="567"/>
        <w:contextualSpacing/>
        <w:jc w:val="both"/>
        <w:rPr>
          <w:rFonts w:ascii="Times New Roman" w:eastAsia="Times New Roman" w:hAnsi="Times New Roman" w:cs="Times New Roman"/>
          <w:sz w:val="26"/>
          <w:szCs w:val="26"/>
          <w:lang w:eastAsia="ru-RU"/>
        </w:rPr>
      </w:pPr>
    </w:p>
    <w:p w:rsidR="00811F60" w:rsidRPr="00811F60" w:rsidRDefault="00811F60" w:rsidP="00811F60">
      <w:pPr>
        <w:spacing w:after="0" w:line="240" w:lineRule="auto"/>
        <w:ind w:firstLine="567"/>
        <w:contextualSpacing/>
        <w:jc w:val="both"/>
        <w:rPr>
          <w:rFonts w:ascii="Times New Roman" w:eastAsia="Times New Roman" w:hAnsi="Times New Roman" w:cs="Times New Roman"/>
          <w:sz w:val="26"/>
          <w:szCs w:val="26"/>
          <w:lang w:eastAsia="ru-RU"/>
        </w:rPr>
      </w:pPr>
    </w:p>
    <w:p w:rsidR="00811F60" w:rsidRPr="00811F60" w:rsidRDefault="00811F60" w:rsidP="00811F60">
      <w:pPr>
        <w:spacing w:after="0" w:line="240" w:lineRule="auto"/>
        <w:ind w:firstLine="567"/>
        <w:contextualSpacing/>
        <w:jc w:val="both"/>
        <w:rPr>
          <w:rFonts w:ascii="Times New Roman" w:eastAsia="Times New Roman" w:hAnsi="Times New Roman" w:cs="Times New Roman"/>
          <w:sz w:val="26"/>
          <w:szCs w:val="26"/>
          <w:lang w:eastAsia="ru-RU"/>
        </w:rPr>
      </w:pPr>
    </w:p>
    <w:p w:rsidR="00811F60" w:rsidRPr="00811F60" w:rsidRDefault="00811F60" w:rsidP="00811F60">
      <w:pPr>
        <w:spacing w:after="0" w:line="240" w:lineRule="auto"/>
        <w:ind w:firstLine="567"/>
        <w:contextualSpacing/>
        <w:jc w:val="both"/>
        <w:rPr>
          <w:rFonts w:ascii="Times New Roman" w:eastAsia="Times New Roman" w:hAnsi="Times New Roman" w:cs="Times New Roman"/>
          <w:sz w:val="26"/>
          <w:szCs w:val="26"/>
          <w:lang w:eastAsia="ru-RU"/>
        </w:rPr>
      </w:pPr>
    </w:p>
    <w:p w:rsidR="00811F60" w:rsidRPr="00811F60" w:rsidRDefault="00811F60" w:rsidP="00811F60">
      <w:pPr>
        <w:autoSpaceDE w:val="0"/>
        <w:autoSpaceDN w:val="0"/>
        <w:adjustRightInd w:val="0"/>
        <w:spacing w:after="0" w:line="240" w:lineRule="auto"/>
        <w:contextualSpacing/>
        <w:jc w:val="right"/>
        <w:outlineLvl w:val="0"/>
        <w:rPr>
          <w:rFonts w:ascii="Times New Roman" w:eastAsia="Times New Roman" w:hAnsi="Times New Roman" w:cs="Times New Roman"/>
          <w:iCs/>
          <w:sz w:val="24"/>
          <w:szCs w:val="24"/>
          <w:lang w:eastAsia="ru-RU"/>
        </w:rPr>
      </w:pPr>
      <w:r w:rsidRPr="00811F60">
        <w:rPr>
          <w:rFonts w:ascii="Times New Roman" w:eastAsia="Times New Roman" w:hAnsi="Times New Roman" w:cs="Times New Roman"/>
          <w:iCs/>
          <w:sz w:val="24"/>
          <w:szCs w:val="24"/>
          <w:lang w:eastAsia="ru-RU"/>
        </w:rPr>
        <w:lastRenderedPageBreak/>
        <w:t>Приложение</w:t>
      </w:r>
    </w:p>
    <w:p w:rsidR="00811F60" w:rsidRPr="00811F60" w:rsidRDefault="00811F60" w:rsidP="00811F60">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811F60">
        <w:rPr>
          <w:rFonts w:ascii="Times New Roman" w:eastAsia="Times New Roman" w:hAnsi="Times New Roman" w:cs="Times New Roman"/>
          <w:iCs/>
          <w:sz w:val="24"/>
          <w:szCs w:val="24"/>
          <w:lang w:eastAsia="ru-RU"/>
        </w:rPr>
        <w:t xml:space="preserve">к решению </w:t>
      </w:r>
      <w:r w:rsidRPr="00811F60">
        <w:rPr>
          <w:rFonts w:ascii="Times New Roman" w:eastAsia="Times New Roman" w:hAnsi="Times New Roman" w:cs="Times New Roman"/>
          <w:sz w:val="24"/>
          <w:szCs w:val="24"/>
          <w:lang w:eastAsia="ru-RU"/>
        </w:rPr>
        <w:t xml:space="preserve">Идринского сельского </w:t>
      </w:r>
    </w:p>
    <w:p w:rsidR="00811F60" w:rsidRPr="00811F60" w:rsidRDefault="00811F60" w:rsidP="00811F60">
      <w:pPr>
        <w:autoSpaceDE w:val="0"/>
        <w:autoSpaceDN w:val="0"/>
        <w:adjustRightInd w:val="0"/>
        <w:spacing w:after="0" w:line="240" w:lineRule="auto"/>
        <w:contextualSpacing/>
        <w:jc w:val="right"/>
        <w:rPr>
          <w:rFonts w:ascii="Times New Roman" w:eastAsia="Times New Roman" w:hAnsi="Times New Roman" w:cs="Times New Roman"/>
          <w:iCs/>
          <w:sz w:val="24"/>
          <w:szCs w:val="24"/>
          <w:lang w:eastAsia="ru-RU"/>
        </w:rPr>
      </w:pPr>
      <w:r w:rsidRPr="00811F60">
        <w:rPr>
          <w:rFonts w:ascii="Times New Roman" w:eastAsia="Times New Roman" w:hAnsi="Times New Roman" w:cs="Times New Roman"/>
          <w:sz w:val="24"/>
          <w:szCs w:val="24"/>
          <w:lang w:eastAsia="ru-RU"/>
        </w:rPr>
        <w:t>Совета депутатов</w:t>
      </w:r>
    </w:p>
    <w:p w:rsidR="00811F60" w:rsidRPr="00811F60" w:rsidRDefault="00811F60" w:rsidP="00811F60">
      <w:pPr>
        <w:autoSpaceDE w:val="0"/>
        <w:autoSpaceDN w:val="0"/>
        <w:adjustRightInd w:val="0"/>
        <w:spacing w:after="0" w:line="240" w:lineRule="auto"/>
        <w:contextualSpacing/>
        <w:jc w:val="right"/>
        <w:rPr>
          <w:rFonts w:ascii="Times New Roman" w:eastAsia="Times New Roman" w:hAnsi="Times New Roman" w:cs="Times New Roman"/>
          <w:iCs/>
          <w:sz w:val="24"/>
          <w:szCs w:val="24"/>
          <w:lang w:eastAsia="ru-RU"/>
        </w:rPr>
      </w:pPr>
      <w:r w:rsidRPr="00811F60">
        <w:rPr>
          <w:rFonts w:ascii="Times New Roman" w:eastAsia="Times New Roman" w:hAnsi="Times New Roman" w:cs="Times New Roman"/>
          <w:iCs/>
          <w:sz w:val="24"/>
          <w:szCs w:val="24"/>
          <w:lang w:eastAsia="ru-RU"/>
        </w:rPr>
        <w:t>от  24.12.2021  №  5-53</w:t>
      </w:r>
    </w:p>
    <w:p w:rsidR="00811F60" w:rsidRPr="00811F60" w:rsidRDefault="00811F60" w:rsidP="00811F60">
      <w:pPr>
        <w:spacing w:after="0" w:line="240" w:lineRule="auto"/>
        <w:contextualSpacing/>
        <w:rPr>
          <w:rFonts w:ascii="Times New Roman" w:eastAsia="Times New Roman" w:hAnsi="Times New Roman" w:cs="Times New Roman"/>
          <w:b/>
          <w:sz w:val="28"/>
          <w:szCs w:val="28"/>
          <w:lang w:eastAsia="ru-RU"/>
        </w:rPr>
      </w:pPr>
    </w:p>
    <w:p w:rsidR="00811F60" w:rsidRPr="00811F60" w:rsidRDefault="00811F60" w:rsidP="00811F60">
      <w:pPr>
        <w:spacing w:after="0" w:line="240" w:lineRule="auto"/>
        <w:contextualSpacing/>
        <w:jc w:val="center"/>
        <w:rPr>
          <w:rFonts w:ascii="Times New Roman" w:eastAsia="Times New Roman" w:hAnsi="Times New Roman" w:cs="Times New Roman"/>
          <w:b/>
          <w:sz w:val="28"/>
          <w:szCs w:val="28"/>
          <w:lang w:eastAsia="ru-RU"/>
        </w:rPr>
      </w:pPr>
      <w:r w:rsidRPr="00811F60">
        <w:rPr>
          <w:rFonts w:ascii="Times New Roman" w:eastAsia="Times New Roman" w:hAnsi="Times New Roman" w:cs="Times New Roman"/>
          <w:b/>
          <w:sz w:val="28"/>
          <w:szCs w:val="28"/>
          <w:lang w:eastAsia="ru-RU"/>
        </w:rPr>
        <w:t xml:space="preserve">Положение </w:t>
      </w:r>
    </w:p>
    <w:p w:rsidR="00811F60" w:rsidRPr="00811F60" w:rsidRDefault="00811F60" w:rsidP="00811F60">
      <w:pPr>
        <w:spacing w:after="0" w:line="240" w:lineRule="auto"/>
        <w:contextualSpacing/>
        <w:jc w:val="center"/>
        <w:rPr>
          <w:rFonts w:ascii="Times New Roman" w:eastAsia="Times New Roman" w:hAnsi="Times New Roman" w:cs="Times New Roman"/>
          <w:b/>
          <w:sz w:val="28"/>
          <w:szCs w:val="28"/>
          <w:lang w:eastAsia="ru-RU"/>
        </w:rPr>
      </w:pPr>
      <w:r w:rsidRPr="00811F60">
        <w:rPr>
          <w:rFonts w:ascii="Times New Roman" w:eastAsia="Times New Roman" w:hAnsi="Times New Roman" w:cs="Times New Roman"/>
          <w:b/>
          <w:sz w:val="28"/>
          <w:szCs w:val="28"/>
          <w:lang w:eastAsia="ru-RU"/>
        </w:rPr>
        <w:t>о муниципальном контроле в сфере благоустройства</w:t>
      </w:r>
    </w:p>
    <w:p w:rsidR="00811F60" w:rsidRPr="00811F60" w:rsidRDefault="00811F60" w:rsidP="00811F60">
      <w:pPr>
        <w:spacing w:after="0" w:line="240" w:lineRule="auto"/>
        <w:ind w:firstLine="709"/>
        <w:contextualSpacing/>
        <w:jc w:val="center"/>
        <w:rPr>
          <w:rFonts w:ascii="Times New Roman" w:eastAsia="Times New Roman" w:hAnsi="Times New Roman" w:cs="Times New Roman"/>
          <w:b/>
          <w:sz w:val="28"/>
          <w:szCs w:val="28"/>
          <w:lang w:eastAsia="ru-RU"/>
        </w:rPr>
      </w:pPr>
    </w:p>
    <w:p w:rsidR="00811F60" w:rsidRPr="00811F60" w:rsidRDefault="00811F60" w:rsidP="00811F60">
      <w:pPr>
        <w:spacing w:after="0" w:line="240" w:lineRule="auto"/>
        <w:ind w:firstLine="709"/>
        <w:contextualSpacing/>
        <w:jc w:val="center"/>
        <w:rPr>
          <w:rFonts w:ascii="Times New Roman" w:eastAsia="Times New Roman" w:hAnsi="Times New Roman" w:cs="Times New Roman"/>
          <w:b/>
          <w:sz w:val="28"/>
          <w:szCs w:val="28"/>
          <w:lang w:eastAsia="ru-RU"/>
        </w:rPr>
      </w:pPr>
      <w:r w:rsidRPr="00811F60">
        <w:rPr>
          <w:rFonts w:ascii="Times New Roman" w:eastAsia="Times New Roman" w:hAnsi="Times New Roman" w:cs="Times New Roman"/>
          <w:b/>
          <w:sz w:val="28"/>
          <w:szCs w:val="28"/>
          <w:lang w:eastAsia="ru-RU"/>
        </w:rPr>
        <w:t>Общие положения</w:t>
      </w:r>
    </w:p>
    <w:p w:rsidR="00811F60" w:rsidRPr="00811F60" w:rsidRDefault="00811F60" w:rsidP="00811F60">
      <w:pPr>
        <w:spacing w:after="0" w:line="240" w:lineRule="auto"/>
        <w:ind w:firstLine="709"/>
        <w:contextualSpacing/>
        <w:jc w:val="center"/>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 </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1. Положением о муниципальном контроле в сфере благоустройства (далее - Положение) устанавливается порядок осуществления муниципального контроля в сфере благоустройства (далее – муниципальный контроль) на территории Идринского сельсовета Идринского района Красноярского края</w:t>
      </w:r>
    </w:p>
    <w:p w:rsidR="00811F60" w:rsidRPr="00811F60" w:rsidRDefault="00811F60" w:rsidP="00811F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Муниципальный контроль осуществляется посредством профилактики нарушений обязательных требований, оценки соблюдения гражданами </w:t>
      </w:r>
      <w:r w:rsidRPr="00811F60">
        <w:rPr>
          <w:rFonts w:ascii="Times New Roman" w:eastAsia="Times New Roman" w:hAnsi="Times New Roman" w:cs="Times New Roman"/>
          <w:sz w:val="28"/>
          <w:szCs w:val="28"/>
          <w:lang w:eastAsia="ru-RU"/>
        </w:rPr>
        <w:br/>
        <w:t xml:space="preserve">и организациями обязательных требований, выявления их нарушений, принятия, предусмотренных законодательством Российской Федерации мер </w:t>
      </w:r>
      <w:r w:rsidRPr="00811F60">
        <w:rPr>
          <w:rFonts w:ascii="Times New Roman" w:eastAsia="Times New Roman" w:hAnsi="Times New Roman" w:cs="Times New Roman"/>
          <w:sz w:val="28"/>
          <w:szCs w:val="28"/>
          <w:lang w:eastAsia="ru-RU"/>
        </w:rPr>
        <w:b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11F60" w:rsidRPr="00811F60" w:rsidRDefault="00811F60" w:rsidP="00811F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2. Предметом муниципального контроля является соблюдение юридическими лицами, индивидуальными предпринимателями и гражданами соблюдение правил благоустройства территории Идринского сельсовета</w:t>
      </w:r>
      <w:r w:rsidRPr="00811F60">
        <w:rPr>
          <w:rFonts w:ascii="Times New Roman" w:eastAsia="Times New Roman" w:hAnsi="Times New Roman" w:cs="Times New Roman"/>
          <w:color w:val="000000"/>
          <w:sz w:val="28"/>
          <w:szCs w:val="28"/>
          <w:lang w:eastAsia="ru-RU"/>
        </w:rPr>
        <w:t xml:space="preserve"> утвержденные решением Идринского сельского Совета депутатов от 10.03.2020 №ВН-198,</w:t>
      </w:r>
      <w:r w:rsidRPr="00811F60">
        <w:rPr>
          <w:rFonts w:ascii="Times New Roman" w:eastAsia="Times New Roman" w:hAnsi="Times New Roman" w:cs="Times New Roman"/>
          <w:i/>
          <w:color w:val="000000"/>
          <w:sz w:val="28"/>
          <w:szCs w:val="28"/>
          <w:lang w:eastAsia="ru-RU"/>
        </w:rPr>
        <w:t xml:space="preserve"> </w:t>
      </w:r>
      <w:r w:rsidRPr="00811F60">
        <w:rPr>
          <w:rFonts w:ascii="Times New Roman" w:eastAsia="Times New Roman" w:hAnsi="Times New Roman" w:cs="Times New Roman"/>
          <w:color w:val="000000"/>
          <w:sz w:val="28"/>
          <w:szCs w:val="28"/>
          <w:lang w:eastAsia="ru-RU"/>
        </w:rPr>
        <w:t>требований к</w:t>
      </w:r>
      <w:r w:rsidRPr="00811F60">
        <w:rPr>
          <w:rFonts w:ascii="Times New Roman" w:eastAsia="Times New Roman" w:hAnsi="Times New Roman" w:cs="Times New Roman"/>
          <w:iCs/>
          <w:color w:val="000000"/>
          <w:sz w:val="28"/>
          <w:szCs w:val="28"/>
          <w:lang w:eastAsia="ru-RU"/>
        </w:rPr>
        <w:t xml:space="preserve"> обеспечению доступности для инвалидов объектов социальной, инженерной и транспортной инфраструктур и предоставляемых услуг.</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3. К отношениям, связанным с осуществлением муниципального контроля, применяются положения Федерального </w:t>
      </w:r>
      <w:hyperlink r:id="rId6" w:history="1">
        <w:r w:rsidRPr="00811F60">
          <w:rPr>
            <w:rFonts w:ascii="Times New Roman" w:eastAsia="Times New Roman" w:hAnsi="Times New Roman" w:cs="Times New Roman"/>
            <w:sz w:val="28"/>
            <w:szCs w:val="28"/>
            <w:lang w:eastAsia="ru-RU"/>
          </w:rPr>
          <w:t>закона</w:t>
        </w:r>
      </w:hyperlink>
      <w:r w:rsidRPr="00811F60">
        <w:rPr>
          <w:rFonts w:ascii="Times New Roman" w:eastAsia="Times New Roman" w:hAnsi="Times New Roman" w:cs="Times New Roman"/>
          <w:sz w:val="28"/>
          <w:szCs w:val="28"/>
          <w:lang w:eastAsia="ru-RU"/>
        </w:rPr>
        <w:t xml:space="preserve"> от 31.07.2020 </w:t>
      </w:r>
      <w:r w:rsidRPr="00811F60">
        <w:rPr>
          <w:rFonts w:ascii="Times New Roman" w:eastAsia="Times New Roman" w:hAnsi="Times New Roman" w:cs="Times New Roman"/>
          <w:sz w:val="28"/>
          <w:szCs w:val="28"/>
          <w:lang w:eastAsia="ru-RU"/>
        </w:rPr>
        <w:br/>
        <w:t>№ 248-ФЗ «О государственном контроле (надзоре) и муниципальном контроле в Российской Федерации».</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4. Муниципальный контроль осуществляется администрацией Идринского сельсовета (далее – администрация).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i/>
          <w:sz w:val="28"/>
          <w:szCs w:val="28"/>
          <w:lang w:eastAsia="ru-RU"/>
        </w:rPr>
      </w:pPr>
      <w:r w:rsidRPr="00811F60">
        <w:rPr>
          <w:rFonts w:ascii="Times New Roman" w:eastAsia="Times New Roman" w:hAnsi="Times New Roman" w:cs="Times New Roman"/>
          <w:sz w:val="28"/>
          <w:szCs w:val="28"/>
          <w:lang w:eastAsia="ru-RU"/>
        </w:rPr>
        <w:t>5. Должностными лицами администрации, уполномоченными осуществлять муниципальный контроль от имени администрации Идринского сельсовета,</w:t>
      </w:r>
      <w:r w:rsidRPr="00811F60">
        <w:rPr>
          <w:rFonts w:ascii="Times New Roman" w:eastAsia="Times New Roman" w:hAnsi="Times New Roman" w:cs="Times New Roman"/>
          <w:i/>
          <w:sz w:val="28"/>
          <w:szCs w:val="28"/>
          <w:lang w:eastAsia="ru-RU"/>
        </w:rPr>
        <w:t xml:space="preserve"> </w:t>
      </w:r>
      <w:r w:rsidRPr="00811F60">
        <w:rPr>
          <w:rFonts w:ascii="Times New Roman" w:eastAsia="Times New Roman" w:hAnsi="Times New Roman" w:cs="Times New Roman"/>
          <w:sz w:val="28"/>
          <w:szCs w:val="28"/>
          <w:lang w:eastAsia="ru-RU"/>
        </w:rPr>
        <w:t xml:space="preserve"> являются: глава Идринского сельсовета, заместитель главы Идринского сельсовета</w:t>
      </w:r>
      <w:r w:rsidRPr="00811F60">
        <w:rPr>
          <w:rFonts w:ascii="Times New Roman" w:eastAsia="Times New Roman" w:hAnsi="Times New Roman" w:cs="Times New Roman"/>
          <w:i/>
          <w:sz w:val="28"/>
          <w:szCs w:val="28"/>
          <w:lang w:eastAsia="ru-RU"/>
        </w:rPr>
        <w:t xml:space="preserve">, </w:t>
      </w:r>
      <w:r w:rsidRPr="00811F60">
        <w:rPr>
          <w:rFonts w:ascii="Times New Roman" w:eastAsia="Times New Roman" w:hAnsi="Times New Roman" w:cs="Times New Roman"/>
          <w:sz w:val="28"/>
          <w:szCs w:val="28"/>
          <w:lang w:eastAsia="ru-RU"/>
        </w:rPr>
        <w:t>должностные лица органа муниципального контроля, в должностные обязанности которых в соответствии с настоящим Положением, должностным регламентом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(надзорных) мероприятий (далее – Инспектор).</w:t>
      </w:r>
    </w:p>
    <w:p w:rsidR="00811F60" w:rsidRPr="00811F60" w:rsidRDefault="00811F60" w:rsidP="00811F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Должностным лицом местной администрации, уполномоченным            на принятие решения о проведении контрольных мероприятий, является глава Идринского сельсовета.</w:t>
      </w:r>
    </w:p>
    <w:p w:rsidR="00811F60" w:rsidRPr="00811F60" w:rsidRDefault="00811F60" w:rsidP="00811F60">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811F60">
        <w:rPr>
          <w:rFonts w:ascii="Times New Roman" w:eastAsia="Times New Roman" w:hAnsi="Times New Roman" w:cs="Times New Roman"/>
          <w:sz w:val="28"/>
          <w:szCs w:val="28"/>
          <w:lang w:eastAsia="ru-RU"/>
        </w:rPr>
        <w:t xml:space="preserve">6. Инспектор, при осуществлении муниципального контроля, имеет права, обязанности и несет ответственность в соответствии с Федеральным </w:t>
      </w:r>
      <w:r w:rsidRPr="00811F60">
        <w:rPr>
          <w:rFonts w:ascii="Times New Roman" w:eastAsia="Times New Roman" w:hAnsi="Times New Roman" w:cs="Times New Roman"/>
          <w:sz w:val="28"/>
          <w:szCs w:val="28"/>
          <w:lang w:eastAsia="ru-RU"/>
        </w:rPr>
        <w:lastRenderedPageBreak/>
        <w:t xml:space="preserve">законом от 31.07.2020 № 248-ФЗ «О государственном контроле (надзоре) </w:t>
      </w:r>
      <w:r w:rsidRPr="00811F60">
        <w:rPr>
          <w:rFonts w:ascii="Times New Roman" w:eastAsia="Times New Roman" w:hAnsi="Times New Roman" w:cs="Times New Roman"/>
          <w:sz w:val="28"/>
          <w:szCs w:val="28"/>
          <w:lang w:eastAsia="ru-RU"/>
        </w:rPr>
        <w:br/>
        <w:t>и муниципальном контроле в Российской Федерации» и иными федеральными законами.</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7. Объектами муниципального контроля являются:</w:t>
      </w:r>
    </w:p>
    <w:p w:rsidR="00811F60" w:rsidRPr="00811F60" w:rsidRDefault="00811F60" w:rsidP="00811F60">
      <w:pPr>
        <w:spacing w:after="0" w:line="240" w:lineRule="auto"/>
        <w:ind w:firstLine="709"/>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1) деятельность, действия (бездействие) контролируемых лиц в сфере благоустройства территории Идринского сельсовета,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11F60" w:rsidRPr="00811F60" w:rsidRDefault="00811F60" w:rsidP="00811F60">
      <w:pPr>
        <w:spacing w:after="0" w:line="240" w:lineRule="auto"/>
        <w:ind w:firstLine="709"/>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2) результаты деятельности контролируемых лиц, в том числе работы </w:t>
      </w:r>
      <w:r w:rsidRPr="00811F60">
        <w:rPr>
          <w:rFonts w:ascii="Times New Roman" w:eastAsia="Times New Roman" w:hAnsi="Times New Roman" w:cs="Times New Roman"/>
          <w:sz w:val="28"/>
          <w:szCs w:val="28"/>
          <w:lang w:eastAsia="ru-RU"/>
        </w:rPr>
        <w:br/>
        <w:t>и услуги, к которым предъявляются обязательные требования;</w:t>
      </w:r>
    </w:p>
    <w:p w:rsidR="00811F60" w:rsidRPr="00811F60" w:rsidRDefault="00811F60" w:rsidP="00811F60">
      <w:pPr>
        <w:spacing w:after="0" w:line="240" w:lineRule="auto"/>
        <w:ind w:firstLine="709"/>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811F60" w:rsidRPr="00811F60" w:rsidRDefault="00811F60" w:rsidP="00811F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8. Администрация осуществляет учет объектов муниципального контроля. При сборе, обработке, анализе и учете сведений </w:t>
      </w:r>
      <w:r w:rsidRPr="00811F60">
        <w:rPr>
          <w:rFonts w:ascii="Times New Roman" w:eastAsia="Times New Roman" w:hAnsi="Times New Roman" w:cs="Times New Roman"/>
          <w:sz w:val="28"/>
          <w:szCs w:val="28"/>
          <w:lang w:eastAsia="ru-RU"/>
        </w:rPr>
        <w:br/>
        <w:t>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11F60" w:rsidRPr="00811F60" w:rsidRDefault="00811F60" w:rsidP="00811F60">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11F60">
        <w:rPr>
          <w:rFonts w:ascii="Times New Roman" w:eastAsia="Calibri" w:hAnsi="Times New Roman" w:cs="Times New Roman"/>
          <w:sz w:val="28"/>
          <w:szCs w:val="28"/>
        </w:rPr>
        <w:t xml:space="preserve">При осуществлении учета объектов контроля на контролируемых лиц </w:t>
      </w:r>
      <w:r w:rsidRPr="00811F60">
        <w:rPr>
          <w:rFonts w:ascii="Times New Roman" w:eastAsia="Calibri" w:hAnsi="Times New Roman" w:cs="Times New Roman"/>
          <w:sz w:val="28"/>
          <w:szCs w:val="28"/>
        </w:rPr>
        <w:br/>
        <w:t>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11F60" w:rsidRPr="00811F60" w:rsidRDefault="00811F60" w:rsidP="00811F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1F60" w:rsidRPr="00811F60" w:rsidRDefault="00811F60" w:rsidP="00811F60">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811F60">
        <w:rPr>
          <w:rFonts w:ascii="Times New Roman" w:eastAsia="Times New Roman" w:hAnsi="Times New Roman" w:cs="Times New Roman"/>
          <w:b/>
          <w:bCs/>
          <w:sz w:val="28"/>
          <w:szCs w:val="28"/>
          <w:lang w:eastAsia="ru-RU"/>
        </w:rPr>
        <w:t>Управление рисками причинения вреда (ущерба) охраняемым законом ценностям при осуществлении муниципального контроля</w:t>
      </w:r>
    </w:p>
    <w:p w:rsidR="00811F60" w:rsidRPr="00811F60" w:rsidRDefault="00811F60" w:rsidP="00811F60">
      <w:pPr>
        <w:autoSpaceDE w:val="0"/>
        <w:autoSpaceDN w:val="0"/>
        <w:adjustRightInd w:val="0"/>
        <w:spacing w:after="0" w:line="240" w:lineRule="auto"/>
        <w:jc w:val="center"/>
        <w:outlineLvl w:val="0"/>
        <w:rPr>
          <w:rFonts w:ascii="Times New Roman" w:eastAsia="Times New Roman" w:hAnsi="Times New Roman" w:cs="Times New Roman"/>
          <w:b/>
          <w:bCs/>
          <w:i/>
          <w:sz w:val="28"/>
          <w:szCs w:val="28"/>
          <w:lang w:eastAsia="ru-RU"/>
        </w:rPr>
      </w:pPr>
    </w:p>
    <w:p w:rsidR="00811F60" w:rsidRPr="00811F60" w:rsidRDefault="00811F60" w:rsidP="00811F60">
      <w:pPr>
        <w:spacing w:after="0" w:line="240" w:lineRule="auto"/>
        <w:ind w:firstLine="709"/>
        <w:contextualSpacing/>
        <w:jc w:val="both"/>
        <w:rPr>
          <w:rFonts w:ascii="Times New Roman" w:eastAsia="Times New Roman" w:hAnsi="Times New Roman" w:cs="Times New Roman"/>
          <w:i/>
          <w:sz w:val="28"/>
          <w:szCs w:val="28"/>
          <w:lang w:eastAsia="ru-RU"/>
        </w:rPr>
      </w:pPr>
      <w:r w:rsidRPr="00811F60">
        <w:rPr>
          <w:rFonts w:ascii="Times New Roman" w:eastAsia="Times New Roman" w:hAnsi="Times New Roman" w:cs="Times New Roman"/>
          <w:sz w:val="28"/>
          <w:szCs w:val="28"/>
          <w:lang w:eastAsia="ru-RU"/>
        </w:rPr>
        <w:t>9. Муниципальный контроль</w:t>
      </w:r>
      <w:r w:rsidRPr="00811F60">
        <w:rPr>
          <w:rFonts w:ascii="Times New Roman" w:eastAsia="Times New Roman" w:hAnsi="Times New Roman" w:cs="Times New Roman"/>
          <w:i/>
          <w:sz w:val="28"/>
          <w:szCs w:val="28"/>
          <w:lang w:eastAsia="ru-RU"/>
        </w:rPr>
        <w:t xml:space="preserve"> </w:t>
      </w:r>
      <w:r w:rsidRPr="00811F60">
        <w:rPr>
          <w:rFonts w:ascii="Times New Roman" w:eastAsia="Times New Roman" w:hAnsi="Times New Roman" w:cs="Times New Roman"/>
          <w:sz w:val="28"/>
          <w:szCs w:val="28"/>
          <w:lang w:eastAsia="ru-RU"/>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811F60" w:rsidRPr="00811F60" w:rsidRDefault="00811F60" w:rsidP="00811F60">
      <w:pPr>
        <w:spacing w:after="0" w:line="240" w:lineRule="auto"/>
        <w:ind w:firstLine="709"/>
        <w:contextualSpacing/>
        <w:jc w:val="both"/>
        <w:rPr>
          <w:rFonts w:ascii="Times New Roman" w:eastAsia="Times New Roman" w:hAnsi="Times New Roman" w:cs="Times New Roman"/>
          <w:i/>
          <w:sz w:val="28"/>
          <w:szCs w:val="28"/>
          <w:lang w:eastAsia="ru-RU"/>
        </w:rPr>
      </w:pPr>
      <w:r w:rsidRPr="00811F60">
        <w:rPr>
          <w:rFonts w:ascii="Times New Roman" w:eastAsia="Times New Roman" w:hAnsi="Times New Roman" w:cs="Times New Roman"/>
          <w:sz w:val="28"/>
          <w:szCs w:val="28"/>
          <w:lang w:eastAsia="ru-RU"/>
        </w:rPr>
        <w:t xml:space="preserve">10.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а) значительный риск;</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б) умеренный риск;</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в) низкий риск.</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11. 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согласно </w:t>
      </w:r>
      <w:hyperlink w:anchor="P409" w:history="1">
        <w:r w:rsidRPr="00811F60">
          <w:rPr>
            <w:rFonts w:ascii="Times New Roman" w:eastAsia="Times New Roman" w:hAnsi="Times New Roman" w:cs="Times New Roman"/>
            <w:sz w:val="28"/>
            <w:szCs w:val="28"/>
            <w:lang w:eastAsia="ru-RU"/>
          </w:rPr>
          <w:t xml:space="preserve">приложению </w:t>
        </w:r>
        <w:r w:rsidRPr="00811F60">
          <w:rPr>
            <w:rFonts w:ascii="Times New Roman" w:eastAsia="Times New Roman" w:hAnsi="Times New Roman" w:cs="Times New Roman"/>
            <w:sz w:val="28"/>
            <w:szCs w:val="28"/>
            <w:lang w:eastAsia="ru-RU"/>
          </w:rPr>
          <w:br/>
          <w:t>№ 1</w:t>
        </w:r>
      </w:hyperlink>
      <w:r w:rsidRPr="00811F60">
        <w:rPr>
          <w:rFonts w:ascii="Times New Roman" w:eastAsia="Times New Roman" w:hAnsi="Times New Roman" w:cs="Times New Roman"/>
          <w:sz w:val="28"/>
          <w:szCs w:val="28"/>
          <w:lang w:eastAsia="ru-RU"/>
        </w:rPr>
        <w:t xml:space="preserve"> к настоящему Положению.</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lastRenderedPageBreak/>
        <w:t>Отнесение объектов контроля к категориям риска и изменение присвоенных объектам контроля категорий риска осуществляется решением</w:t>
      </w:r>
      <w:r w:rsidRPr="00811F60">
        <w:rPr>
          <w:rFonts w:ascii="Times New Roman" w:eastAsia="Times New Roman" w:hAnsi="Times New Roman" w:cs="Times New Roman"/>
          <w:i/>
          <w:sz w:val="28"/>
          <w:szCs w:val="28"/>
          <w:lang w:eastAsia="ru-RU"/>
        </w:rPr>
        <w:t xml:space="preserve"> </w:t>
      </w:r>
      <w:r w:rsidRPr="00811F60">
        <w:rPr>
          <w:rFonts w:ascii="Times New Roman" w:eastAsia="Times New Roman" w:hAnsi="Times New Roman" w:cs="Times New Roman"/>
          <w:sz w:val="28"/>
          <w:szCs w:val="28"/>
          <w:lang w:eastAsia="ru-RU"/>
        </w:rPr>
        <w:t>администрации Идринского сельсовета.</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В случае если объект контроля не отнесен к определенной категории риска, он считается отнесенным к категории низкого риска.</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Р</w:t>
      </w:r>
      <w:r w:rsidRPr="00811F60">
        <w:rPr>
          <w:rFonts w:ascii="Times New Roman" w:eastAsia="Times New Roman" w:hAnsi="Times New Roman" w:cs="Times New Roman"/>
          <w:iCs/>
          <w:sz w:val="28"/>
          <w:szCs w:val="28"/>
          <w:lang w:eastAsia="ru-RU"/>
        </w:rPr>
        <w:t xml:space="preserve">ешение </w:t>
      </w:r>
      <w:r w:rsidRPr="00811F60">
        <w:rPr>
          <w:rFonts w:ascii="Times New Roman" w:eastAsia="Times New Roman" w:hAnsi="Times New Roman" w:cs="Times New Roman"/>
          <w:sz w:val="28"/>
          <w:szCs w:val="28"/>
          <w:lang w:eastAsia="ru-RU"/>
        </w:rPr>
        <w:t xml:space="preserve">об отнесении объекта муниципального контроля к категории риска, </w:t>
      </w:r>
      <w:r w:rsidRPr="00811F60">
        <w:rPr>
          <w:rFonts w:ascii="Times New Roman" w:eastAsia="Times New Roman" w:hAnsi="Times New Roman" w:cs="Times New Roman"/>
          <w:iCs/>
          <w:sz w:val="28"/>
          <w:szCs w:val="28"/>
          <w:lang w:eastAsia="ru-RU"/>
        </w:rPr>
        <w:t>решение</w:t>
      </w:r>
      <w:r w:rsidRPr="00811F60">
        <w:rPr>
          <w:rFonts w:ascii="Times New Roman" w:eastAsia="Times New Roman" w:hAnsi="Times New Roman" w:cs="Times New Roman"/>
          <w:sz w:val="28"/>
          <w:szCs w:val="28"/>
          <w:lang w:eastAsia="ru-RU"/>
        </w:rPr>
        <w:t xml:space="preserve"> об изменении категории принимается должностным лицом, уполномоченным на принятие </w:t>
      </w:r>
      <w:r w:rsidRPr="00811F60">
        <w:rPr>
          <w:rFonts w:ascii="Times New Roman" w:eastAsia="Times New Roman" w:hAnsi="Times New Roman" w:cs="Times New Roman"/>
          <w:iCs/>
          <w:sz w:val="28"/>
          <w:szCs w:val="28"/>
          <w:lang w:eastAsia="ru-RU"/>
        </w:rPr>
        <w:t>решения</w:t>
      </w:r>
      <w:r w:rsidRPr="00811F60">
        <w:rPr>
          <w:rFonts w:ascii="Times New Roman" w:eastAsia="Times New Roman" w:hAnsi="Times New Roman" w:cs="Times New Roman"/>
          <w:sz w:val="28"/>
          <w:szCs w:val="28"/>
          <w:lang w:eastAsia="ru-RU"/>
        </w:rPr>
        <w:t xml:space="preserve"> об отнесении объекта муниципального контроля к соответствующей категории риска.</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811F60" w:rsidRPr="00811F60" w:rsidRDefault="00811F60" w:rsidP="00811F60">
      <w:pPr>
        <w:spacing w:after="0" w:line="240" w:lineRule="auto"/>
        <w:ind w:firstLine="709"/>
        <w:contextualSpacing/>
        <w:jc w:val="both"/>
        <w:rPr>
          <w:rFonts w:ascii="Times New Roman" w:eastAsia="Times New Roman" w:hAnsi="Times New Roman" w:cs="Times New Roman"/>
          <w:iCs/>
          <w:sz w:val="28"/>
          <w:szCs w:val="28"/>
          <w:lang w:eastAsia="ru-RU"/>
        </w:rPr>
      </w:pPr>
      <w:r w:rsidRPr="00811F60">
        <w:rPr>
          <w:rFonts w:ascii="Times New Roman" w:eastAsia="Times New Roman" w:hAnsi="Times New Roman" w:cs="Times New Roman"/>
          <w:iCs/>
          <w:sz w:val="28"/>
          <w:szCs w:val="28"/>
          <w:lang w:eastAsia="ru-RU"/>
        </w:rPr>
        <w:t>Администрация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При отнесении органом муниципального контроля объектов контроля к категориям риска используются, в том числе:</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1) сведения, содержащиеся в Едином государственном реестре недвижимости;</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2) сведения из документов территориального планирования Российской Федерации, документов территориального планирования субъекта Российской Федерации, документов территориального планирования муниципального образования;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3) сведения, содержащиеся в муниципальных информационных ресурсах;</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4)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(надзорных) мероприятий.</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12. Администрация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811F60">
        <w:rPr>
          <w:rFonts w:ascii="Times New Roman" w:eastAsia="Times New Roman" w:hAnsi="Times New Roman" w:cs="Times New Roman"/>
          <w:iCs/>
          <w:sz w:val="28"/>
          <w:szCs w:val="28"/>
          <w:lang w:eastAsia="ru-RU"/>
        </w:rPr>
        <w:t xml:space="preserve">решения </w:t>
      </w:r>
      <w:r w:rsidRPr="00811F60">
        <w:rPr>
          <w:rFonts w:ascii="Times New Roman" w:eastAsia="Times New Roman" w:hAnsi="Times New Roman" w:cs="Times New Roman"/>
          <w:sz w:val="28"/>
          <w:szCs w:val="28"/>
          <w:lang w:eastAsia="ru-RU"/>
        </w:rPr>
        <w:t>об отнесении объектов муниципального контроля к соответствующим категориям риска.</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Перечень содержит следующую информацию:</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а) наименование объекта контроля, его адрес (местоположение), кадастровый номер (при наличии);</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б) сведения о владельце и (или) пользователе объекта контроля;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в) присвоенная объекту контроля категория риска;</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г)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На официальном сайте в сети «Интернет» администрации размещается и поддерживается в актуальном состоянии перечень объектов контроля, </w:t>
      </w:r>
      <w:r w:rsidRPr="00811F60">
        <w:rPr>
          <w:rFonts w:ascii="Times New Roman" w:eastAsia="Times New Roman" w:hAnsi="Times New Roman" w:cs="Times New Roman"/>
          <w:sz w:val="28"/>
          <w:szCs w:val="28"/>
          <w:lang w:eastAsia="ru-RU"/>
        </w:rPr>
        <w:lastRenderedPageBreak/>
        <w:t>учитываемых в рамках формирования ежегодного плана контрольных (надзорных) мероприятий, с указанием категории риска.</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13. По запросу контролируемого лица администрация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14. Контролируемые лица вправе подать в администрацию в соответствии с их компетенцией заявление об изменении присвоенной ранее категории риска.</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811F60">
        <w:rPr>
          <w:rFonts w:ascii="Times New Roman" w:eastAsia="Times New Roman" w:hAnsi="Times New Roman" w:cs="Times New Roman"/>
          <w:iCs/>
          <w:sz w:val="28"/>
          <w:szCs w:val="28"/>
          <w:lang w:eastAsia="ru-RU"/>
        </w:rPr>
        <w:t>решением</w:t>
      </w:r>
      <w:r w:rsidRPr="00811F60">
        <w:rPr>
          <w:rFonts w:ascii="Times New Roman" w:eastAsia="Times New Roman" w:hAnsi="Times New Roman" w:cs="Times New Roman"/>
          <w:sz w:val="28"/>
          <w:szCs w:val="28"/>
          <w:lang w:eastAsia="ru-RU"/>
        </w:rPr>
        <w:t xml:space="preserve"> в соответствии с критериями отнесения объектов контроля к категориям риска согласно </w:t>
      </w:r>
      <w:hyperlink w:anchor="P409" w:history="1">
        <w:r w:rsidRPr="00811F60">
          <w:rPr>
            <w:rFonts w:ascii="Times New Roman" w:eastAsia="Times New Roman" w:hAnsi="Times New Roman" w:cs="Times New Roman"/>
            <w:sz w:val="28"/>
            <w:szCs w:val="28"/>
            <w:lang w:eastAsia="ru-RU"/>
          </w:rPr>
          <w:t>приложению № 1</w:t>
        </w:r>
      </w:hyperlink>
      <w:r w:rsidRPr="00811F60">
        <w:rPr>
          <w:rFonts w:ascii="Times New Roman" w:eastAsia="Times New Roman" w:hAnsi="Times New Roman" w:cs="Times New Roman"/>
          <w:sz w:val="28"/>
          <w:szCs w:val="28"/>
          <w:lang w:eastAsia="ru-RU"/>
        </w:rPr>
        <w:t xml:space="preserve"> к настоящему Положению.</w:t>
      </w:r>
    </w:p>
    <w:p w:rsidR="00811F60" w:rsidRPr="00811F60" w:rsidRDefault="00811F60" w:rsidP="00811F60">
      <w:pPr>
        <w:spacing w:after="0" w:line="240" w:lineRule="auto"/>
        <w:ind w:firstLine="709"/>
        <w:contextualSpacing/>
        <w:jc w:val="both"/>
        <w:rPr>
          <w:rFonts w:ascii="Times New Roman" w:eastAsia="Times New Roman" w:hAnsi="Times New Roman" w:cs="Times New Roman"/>
          <w:iCs/>
          <w:sz w:val="28"/>
          <w:szCs w:val="28"/>
          <w:lang w:eastAsia="ru-RU"/>
        </w:rPr>
      </w:pPr>
      <w:r w:rsidRPr="00811F60">
        <w:rPr>
          <w:rFonts w:ascii="Times New Roman" w:eastAsia="Times New Roman" w:hAnsi="Times New Roman" w:cs="Times New Roman"/>
          <w:sz w:val="28"/>
          <w:szCs w:val="28"/>
          <w:lang w:eastAsia="ru-RU"/>
        </w:rPr>
        <w:t>15.</w:t>
      </w:r>
      <w:r w:rsidRPr="00811F60">
        <w:rPr>
          <w:rFonts w:ascii="Times New Roman" w:eastAsia="Times New Roman" w:hAnsi="Times New Roman" w:cs="Times New Roman"/>
          <w:i/>
          <w:sz w:val="28"/>
          <w:szCs w:val="28"/>
          <w:lang w:eastAsia="ru-RU"/>
        </w:rPr>
        <w:t xml:space="preserve"> </w:t>
      </w:r>
      <w:r w:rsidRPr="00811F60">
        <w:rPr>
          <w:rFonts w:ascii="Times New Roman" w:eastAsia="Times New Roman" w:hAnsi="Times New Roman" w:cs="Times New Roman"/>
          <w:iCs/>
          <w:sz w:val="28"/>
          <w:szCs w:val="28"/>
          <w:lang w:eastAsia="ru-RU"/>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Pr="00811F60">
        <w:rPr>
          <w:rFonts w:ascii="Times New Roman" w:eastAsia="Times New Roman" w:hAnsi="Times New Roman" w:cs="Times New Roman"/>
          <w:iCs/>
          <w:sz w:val="28"/>
          <w:szCs w:val="28"/>
          <w:lang w:eastAsia="ru-RU"/>
        </w:rPr>
        <w:br/>
        <w:t xml:space="preserve">№ 2 к настоящему Положению. </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highlight w:val="green"/>
          <w:lang w:eastAsia="ru-RU"/>
        </w:rPr>
      </w:pPr>
    </w:p>
    <w:p w:rsidR="00811F60" w:rsidRPr="00811F60" w:rsidRDefault="00811F60" w:rsidP="00811F60">
      <w:pPr>
        <w:spacing w:after="0" w:line="240" w:lineRule="auto"/>
        <w:ind w:firstLine="709"/>
        <w:contextualSpacing/>
        <w:jc w:val="center"/>
        <w:rPr>
          <w:rFonts w:ascii="Times New Roman" w:eastAsia="Times New Roman" w:hAnsi="Times New Roman" w:cs="Times New Roman"/>
          <w:b/>
          <w:sz w:val="28"/>
          <w:szCs w:val="28"/>
          <w:lang w:eastAsia="ru-RU"/>
        </w:rPr>
      </w:pPr>
      <w:r w:rsidRPr="00811F60">
        <w:rPr>
          <w:rFonts w:ascii="Times New Roman" w:eastAsia="Times New Roman" w:hAnsi="Times New Roman" w:cs="Times New Roman"/>
          <w:b/>
          <w:sz w:val="28"/>
          <w:szCs w:val="28"/>
          <w:lang w:eastAsia="ru-RU"/>
        </w:rPr>
        <w:t xml:space="preserve">Профилактика рисков причинения вреда (ущерба) охраняемым законом ценностям при осуществлении </w:t>
      </w:r>
    </w:p>
    <w:p w:rsidR="00811F60" w:rsidRPr="00811F60" w:rsidRDefault="00811F60" w:rsidP="00811F60">
      <w:pPr>
        <w:spacing w:after="0" w:line="240" w:lineRule="auto"/>
        <w:ind w:firstLine="709"/>
        <w:contextualSpacing/>
        <w:jc w:val="center"/>
        <w:rPr>
          <w:rFonts w:ascii="Times New Roman" w:eastAsia="Times New Roman" w:hAnsi="Times New Roman" w:cs="Times New Roman"/>
          <w:b/>
          <w:sz w:val="28"/>
          <w:szCs w:val="28"/>
          <w:lang w:eastAsia="ru-RU"/>
        </w:rPr>
      </w:pPr>
      <w:r w:rsidRPr="00811F60">
        <w:rPr>
          <w:rFonts w:ascii="Times New Roman" w:eastAsia="Times New Roman" w:hAnsi="Times New Roman" w:cs="Times New Roman"/>
          <w:b/>
          <w:sz w:val="28"/>
          <w:szCs w:val="28"/>
          <w:lang w:eastAsia="ru-RU"/>
        </w:rPr>
        <w:t>муниципального контроля</w:t>
      </w:r>
    </w:p>
    <w:p w:rsidR="00811F60" w:rsidRPr="00811F60" w:rsidRDefault="00811F60" w:rsidP="00811F60">
      <w:pPr>
        <w:spacing w:after="0" w:line="240" w:lineRule="auto"/>
        <w:ind w:firstLine="709"/>
        <w:contextualSpacing/>
        <w:jc w:val="center"/>
        <w:rPr>
          <w:rFonts w:ascii="Times New Roman" w:eastAsia="Times New Roman" w:hAnsi="Times New Roman" w:cs="Times New Roman"/>
          <w:b/>
          <w:sz w:val="28"/>
          <w:szCs w:val="28"/>
          <w:highlight w:val="green"/>
          <w:lang w:eastAsia="ru-RU"/>
        </w:rPr>
      </w:pPr>
    </w:p>
    <w:p w:rsidR="00811F60" w:rsidRPr="00811F60" w:rsidRDefault="00811F60" w:rsidP="00811F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1F60">
        <w:rPr>
          <w:rFonts w:ascii="Times New Roman" w:eastAsia="Times New Roman" w:hAnsi="Times New Roman" w:cs="Times New Roman"/>
          <w:sz w:val="28"/>
          <w:szCs w:val="28"/>
          <w:lang w:eastAsia="ru-RU"/>
        </w:rPr>
        <w:t>16. </w:t>
      </w:r>
      <w:r w:rsidRPr="00811F60">
        <w:rPr>
          <w:rFonts w:ascii="Times New Roman" w:eastAsia="Calibri" w:hAnsi="Times New Roman" w:cs="Times New Roman"/>
          <w:sz w:val="28"/>
          <w:szCs w:val="28"/>
          <w:lang w:eastAsia="ru-RU"/>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11F60" w:rsidRPr="00811F60" w:rsidRDefault="00811F60" w:rsidP="00811F60">
      <w:pPr>
        <w:spacing w:after="0" w:line="240" w:lineRule="auto"/>
        <w:ind w:firstLine="709"/>
        <w:contextualSpacing/>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17.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811F60">
        <w:rPr>
          <w:rFonts w:ascii="Times New Roman" w:eastAsia="Times New Roman" w:hAnsi="Times New Roman" w:cs="Times New Roman"/>
          <w:iCs/>
          <w:sz w:val="28"/>
          <w:szCs w:val="28"/>
          <w:lang w:eastAsia="ru-RU"/>
        </w:rPr>
        <w:t>решением</w:t>
      </w:r>
      <w:r w:rsidRPr="00811F60">
        <w:rPr>
          <w:rFonts w:ascii="Times New Roman" w:eastAsia="Times New Roman" w:hAnsi="Times New Roman" w:cs="Times New Roman"/>
          <w:i/>
          <w:sz w:val="28"/>
          <w:szCs w:val="28"/>
          <w:lang w:eastAsia="ru-RU"/>
        </w:rPr>
        <w:t xml:space="preserve"> </w:t>
      </w:r>
      <w:r w:rsidRPr="00811F60">
        <w:rPr>
          <w:rFonts w:ascii="Times New Roman" w:eastAsia="Times New Roman" w:hAnsi="Times New Roman" w:cs="Times New Roman"/>
          <w:sz w:val="28"/>
          <w:szCs w:val="28"/>
          <w:lang w:eastAsia="ru-RU"/>
        </w:rPr>
        <w:t>администрации</w:t>
      </w:r>
      <w:r w:rsidRPr="00811F60">
        <w:rPr>
          <w:rFonts w:ascii="Times New Roman" w:eastAsia="Times New Roman" w:hAnsi="Times New Roman" w:cs="Times New Roman"/>
          <w:i/>
          <w:sz w:val="28"/>
          <w:szCs w:val="28"/>
          <w:lang w:eastAsia="ru-RU"/>
        </w:rPr>
        <w:t xml:space="preserve"> </w:t>
      </w:r>
      <w:r w:rsidRPr="00811F60">
        <w:rPr>
          <w:rFonts w:ascii="Times New Roman" w:eastAsia="Times New Roman" w:hAnsi="Times New Roman" w:cs="Times New Roman"/>
          <w:sz w:val="28"/>
          <w:szCs w:val="28"/>
          <w:lang w:eastAsia="ru-RU"/>
        </w:rPr>
        <w:t>в соответствии с законодательством.</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18. При осуществлении муниципального контроля могут проводиться следующие виды профилактических мероприятий:</w:t>
      </w:r>
    </w:p>
    <w:p w:rsidR="00811F60" w:rsidRPr="00811F60" w:rsidRDefault="00811F60" w:rsidP="00811F60">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811F60">
        <w:rPr>
          <w:rFonts w:ascii="Times New Roman" w:eastAsia="Times New Roman" w:hAnsi="Times New Roman" w:cs="Times New Roman"/>
          <w:bCs/>
          <w:sz w:val="28"/>
          <w:szCs w:val="28"/>
          <w:lang w:eastAsia="ru-RU"/>
        </w:rPr>
        <w:t>1) информирование;</w:t>
      </w:r>
    </w:p>
    <w:p w:rsidR="00811F60" w:rsidRPr="00811F60" w:rsidRDefault="00811F60" w:rsidP="00811F60">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811F60">
        <w:rPr>
          <w:rFonts w:ascii="Times New Roman" w:eastAsia="Times New Roman" w:hAnsi="Times New Roman" w:cs="Times New Roman"/>
          <w:bCs/>
          <w:sz w:val="28"/>
          <w:szCs w:val="28"/>
          <w:lang w:eastAsia="ru-RU"/>
        </w:rPr>
        <w:t>2) обобщение правоприменительной практики;</w:t>
      </w:r>
    </w:p>
    <w:p w:rsidR="00811F60" w:rsidRPr="00811F60" w:rsidRDefault="00811F60" w:rsidP="00811F60">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811F60">
        <w:rPr>
          <w:rFonts w:ascii="Times New Roman" w:eastAsia="Times New Roman" w:hAnsi="Times New Roman" w:cs="Times New Roman"/>
          <w:bCs/>
          <w:sz w:val="28"/>
          <w:szCs w:val="28"/>
          <w:lang w:eastAsia="ru-RU"/>
        </w:rPr>
        <w:t>3) меры стимулирования добросовестности;</w:t>
      </w:r>
    </w:p>
    <w:p w:rsidR="00811F60" w:rsidRPr="00811F60" w:rsidRDefault="00811F60" w:rsidP="00811F60">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811F60">
        <w:rPr>
          <w:rFonts w:ascii="Times New Roman" w:eastAsia="Times New Roman" w:hAnsi="Times New Roman" w:cs="Times New Roman"/>
          <w:bCs/>
          <w:sz w:val="28"/>
          <w:szCs w:val="28"/>
          <w:lang w:eastAsia="ru-RU"/>
        </w:rPr>
        <w:t>4) объявление предостережения;</w:t>
      </w:r>
    </w:p>
    <w:p w:rsidR="00811F60" w:rsidRPr="00811F60" w:rsidRDefault="00811F60" w:rsidP="00811F60">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811F60">
        <w:rPr>
          <w:rFonts w:ascii="Times New Roman" w:eastAsia="Times New Roman" w:hAnsi="Times New Roman" w:cs="Times New Roman"/>
          <w:bCs/>
          <w:sz w:val="28"/>
          <w:szCs w:val="28"/>
          <w:lang w:eastAsia="ru-RU"/>
        </w:rPr>
        <w:t>5) консультирование;</w:t>
      </w:r>
    </w:p>
    <w:p w:rsidR="00811F60" w:rsidRPr="00811F60" w:rsidRDefault="00811F60" w:rsidP="00811F60">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811F60">
        <w:rPr>
          <w:rFonts w:ascii="Times New Roman" w:eastAsia="Times New Roman" w:hAnsi="Times New Roman" w:cs="Times New Roman"/>
          <w:bCs/>
          <w:sz w:val="28"/>
          <w:szCs w:val="28"/>
          <w:lang w:eastAsia="ru-RU"/>
        </w:rPr>
        <w:t>6) самообследование;</w:t>
      </w:r>
    </w:p>
    <w:p w:rsidR="00811F60" w:rsidRPr="00811F60" w:rsidRDefault="00811F60" w:rsidP="00811F60">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811F60">
        <w:rPr>
          <w:rFonts w:ascii="Times New Roman" w:eastAsia="Times New Roman" w:hAnsi="Times New Roman" w:cs="Times New Roman"/>
          <w:bCs/>
          <w:sz w:val="28"/>
          <w:szCs w:val="28"/>
          <w:lang w:eastAsia="ru-RU"/>
        </w:rPr>
        <w:t>7) профилактический визит.</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lastRenderedPageBreak/>
        <w:t xml:space="preserve">19. Информирование осуществляется посредством размещения сведений, предусмотренных </w:t>
      </w:r>
      <w:hyperlink r:id="rId7" w:history="1">
        <w:r w:rsidRPr="00811F60">
          <w:rPr>
            <w:rFonts w:ascii="Times New Roman" w:eastAsia="Times New Roman" w:hAnsi="Times New Roman" w:cs="Times New Roman"/>
            <w:sz w:val="28"/>
            <w:szCs w:val="28"/>
            <w:lang w:eastAsia="ru-RU"/>
          </w:rPr>
          <w:t>частью 3 статьи 46</w:t>
        </w:r>
      </w:hyperlink>
      <w:r w:rsidRPr="00811F60">
        <w:rPr>
          <w:rFonts w:ascii="Times New Roman" w:eastAsia="Times New Roman" w:hAnsi="Times New Roman" w:cs="Times New Roman"/>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администрации Идринского сельсовета,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i/>
          <w:sz w:val="28"/>
          <w:szCs w:val="28"/>
          <w:lang w:eastAsia="ru-RU"/>
        </w:rPr>
      </w:pPr>
      <w:r w:rsidRPr="00811F60">
        <w:rPr>
          <w:rFonts w:ascii="Times New Roman" w:eastAsia="Times New Roman" w:hAnsi="Times New Roman" w:cs="Times New Roman"/>
          <w:sz w:val="28"/>
          <w:szCs w:val="28"/>
          <w:lang w:eastAsia="ru-RU"/>
        </w:rPr>
        <w:t>Должностные лица, ответственные за размещение информации, предусмотренной настоящим Положением, определяются постановлением администрации.</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20. Обобщение правоприменительной практики осуществляется должностными лицами администрации</w:t>
      </w:r>
      <w:r w:rsidRPr="00811F60">
        <w:rPr>
          <w:rFonts w:ascii="Times New Roman" w:eastAsia="Times New Roman" w:hAnsi="Times New Roman" w:cs="Times New Roman"/>
          <w:i/>
          <w:sz w:val="28"/>
          <w:szCs w:val="28"/>
          <w:lang w:eastAsia="ru-RU"/>
        </w:rPr>
        <w:t xml:space="preserve"> </w:t>
      </w:r>
      <w:r w:rsidRPr="00811F60">
        <w:rPr>
          <w:rFonts w:ascii="Times New Roman" w:eastAsia="Times New Roman" w:hAnsi="Times New Roman" w:cs="Times New Roman"/>
          <w:sz w:val="28"/>
          <w:szCs w:val="28"/>
          <w:lang w:eastAsia="ru-RU"/>
        </w:rPr>
        <w:t>путем сбора и анализа данных о проведенных контрольных мероприятиях и их результатах, поступивших в администрацию обращений.</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По итогам обобщения правоприменительной практики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iCs/>
          <w:sz w:val="28"/>
          <w:szCs w:val="28"/>
          <w:lang w:eastAsia="ru-RU"/>
        </w:rPr>
        <w:t>Администрация</w:t>
      </w:r>
      <w:r w:rsidRPr="00811F60">
        <w:rPr>
          <w:rFonts w:ascii="Times New Roman" w:eastAsia="Times New Roman" w:hAnsi="Times New Roman" w:cs="Times New Roman"/>
          <w:sz w:val="28"/>
          <w:szCs w:val="28"/>
          <w:lang w:eastAsia="ru-RU"/>
        </w:rPr>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Pr="00811F60">
        <w:rPr>
          <w:rFonts w:ascii="Times New Roman" w:eastAsia="Times New Roman" w:hAnsi="Times New Roman" w:cs="Times New Roman"/>
          <w:iCs/>
          <w:sz w:val="28"/>
          <w:szCs w:val="28"/>
          <w:lang w:eastAsia="ru-RU"/>
        </w:rPr>
        <w:t>14 календарных дней</w:t>
      </w:r>
      <w:r w:rsidRPr="00811F60">
        <w:rPr>
          <w:rFonts w:ascii="Times New Roman" w:eastAsia="Times New Roman" w:hAnsi="Times New Roman" w:cs="Times New Roman"/>
          <w:sz w:val="28"/>
          <w:szCs w:val="28"/>
          <w:lang w:eastAsia="ru-RU"/>
        </w:rPr>
        <w:t xml:space="preserve"> на своем официальном сайте в сети «Интернет» в срок, </w:t>
      </w:r>
      <w:r w:rsidRPr="00811F60">
        <w:rPr>
          <w:rFonts w:ascii="Times New Roman" w:eastAsia="Times New Roman" w:hAnsi="Times New Roman" w:cs="Times New Roman"/>
          <w:iCs/>
          <w:sz w:val="28"/>
          <w:szCs w:val="28"/>
          <w:lang w:eastAsia="ru-RU"/>
        </w:rPr>
        <w:t>не позднее 15 февраля года</w:t>
      </w:r>
      <w:r w:rsidRPr="00811F60">
        <w:rPr>
          <w:rFonts w:ascii="Times New Roman" w:eastAsia="Times New Roman" w:hAnsi="Times New Roman" w:cs="Times New Roman"/>
          <w:sz w:val="28"/>
          <w:szCs w:val="28"/>
          <w:lang w:eastAsia="ru-RU"/>
        </w:rPr>
        <w:t>, следующего за отчетным.</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Pr="00811F60">
        <w:rPr>
          <w:rFonts w:ascii="Times New Roman" w:eastAsia="Times New Roman" w:hAnsi="Times New Roman" w:cs="Times New Roman"/>
          <w:iCs/>
          <w:sz w:val="28"/>
          <w:szCs w:val="28"/>
          <w:lang w:eastAsia="ru-RU"/>
        </w:rPr>
        <w:t>администрации</w:t>
      </w:r>
      <w:r w:rsidRPr="00811F60">
        <w:rPr>
          <w:rFonts w:ascii="Times New Roman" w:eastAsia="Times New Roman" w:hAnsi="Times New Roman" w:cs="Times New Roman"/>
          <w:sz w:val="28"/>
          <w:szCs w:val="28"/>
          <w:lang w:eastAsia="ru-RU"/>
        </w:rPr>
        <w:t xml:space="preserve"> до 15 марта года, следующего за отчетным, и размещается на официальном сайте местной администрации в сети «Интернет» в течение 5 рабочих дней после его утверждения.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21. А</w:t>
      </w:r>
      <w:r w:rsidRPr="00811F60">
        <w:rPr>
          <w:rFonts w:ascii="Times New Roman" w:eastAsia="Times New Roman" w:hAnsi="Times New Roman" w:cs="Times New Roman"/>
          <w:iCs/>
          <w:sz w:val="28"/>
          <w:szCs w:val="28"/>
          <w:lang w:eastAsia="ru-RU"/>
        </w:rPr>
        <w:t>дминистрация</w:t>
      </w:r>
      <w:r w:rsidRPr="00811F60">
        <w:rPr>
          <w:rFonts w:ascii="Times New Roman" w:eastAsia="Times New Roman" w:hAnsi="Times New Roman" w:cs="Times New Roman"/>
          <w:sz w:val="28"/>
          <w:szCs w:val="28"/>
          <w:lang w:eastAsia="ru-RU"/>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11F60" w:rsidRPr="00811F60" w:rsidRDefault="00811F60" w:rsidP="00811F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w:t>
      </w:r>
      <w:r w:rsidRPr="00811F60">
        <w:rPr>
          <w:rFonts w:ascii="Times New Roman" w:eastAsia="Times New Roman" w:hAnsi="Times New Roman" w:cs="Times New Roman"/>
          <w:sz w:val="28"/>
          <w:szCs w:val="28"/>
          <w:lang w:eastAsia="ru-RU"/>
        </w:rPr>
        <w:lastRenderedPageBreak/>
        <w:t>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w:t>
      </w:r>
      <w:r w:rsidRPr="00811F60">
        <w:rPr>
          <w:rFonts w:ascii="Times New Roman" w:eastAsia="Times New Roman" w:hAnsi="Times New Roman" w:cs="Times New Roman"/>
          <w:sz w:val="28"/>
          <w:szCs w:val="28"/>
          <w:lang w:eastAsia="ru-RU"/>
        </w:rPr>
        <w:br/>
        <w:t>(в случае направления на бумажном носителе).</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Возражение составляется контролируемым лицом в произвольной форме, но должно содержать в себе следующую информацию:</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1) наименование органа, в который направляется возражение;</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3) дату и номер предостережения;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4) доводы, на основании которых контролируемое лицо не согласно                        с объявленным предостережением;</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5) дату получения предостережения контролируемым лицом;</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6) личную подпись и дату.</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При поступлении возражения на предостережение </w:t>
      </w:r>
      <w:r w:rsidRPr="00811F60">
        <w:rPr>
          <w:rFonts w:ascii="Times New Roman" w:eastAsia="Times New Roman" w:hAnsi="Times New Roman" w:cs="Times New Roman"/>
          <w:iCs/>
          <w:sz w:val="28"/>
          <w:szCs w:val="28"/>
          <w:lang w:eastAsia="ru-RU"/>
        </w:rPr>
        <w:t>администрация</w:t>
      </w:r>
      <w:r w:rsidRPr="00811F60">
        <w:rPr>
          <w:rFonts w:ascii="Times New Roman" w:eastAsia="Times New Roman" w:hAnsi="Times New Roman" w:cs="Times New Roman"/>
          <w:sz w:val="28"/>
          <w:szCs w:val="28"/>
          <w:lang w:eastAsia="ru-RU"/>
        </w:rPr>
        <w:t xml:space="preserve">: </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2) при необходимости запрашивает документы и материалы в других государственных органах, органах местного самоуправления и у иных лиц;</w:t>
      </w:r>
    </w:p>
    <w:p w:rsidR="00811F60" w:rsidRPr="00811F60" w:rsidRDefault="00811F60" w:rsidP="00811F6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iCs/>
          <w:sz w:val="28"/>
          <w:szCs w:val="28"/>
          <w:lang w:eastAsia="ru-RU"/>
        </w:rPr>
        <w:t>Администрация</w:t>
      </w:r>
      <w:r w:rsidRPr="00811F60">
        <w:rPr>
          <w:rFonts w:ascii="Times New Roman" w:eastAsia="Times New Roman" w:hAnsi="Times New Roman" w:cs="Times New Roman"/>
          <w:sz w:val="28"/>
          <w:szCs w:val="28"/>
          <w:lang w:eastAsia="ru-RU"/>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811F60">
        <w:rPr>
          <w:rFonts w:ascii="Times New Roman" w:eastAsia="Times New Roman" w:hAnsi="Times New Roman" w:cs="Times New Roman"/>
          <w:iCs/>
          <w:sz w:val="28"/>
          <w:szCs w:val="28"/>
          <w:lang w:eastAsia="ru-RU"/>
        </w:rPr>
        <w:t>администрации</w:t>
      </w:r>
      <w:r w:rsidRPr="00811F60">
        <w:rPr>
          <w:rFonts w:ascii="Times New Roman" w:eastAsia="Times New Roman" w:hAnsi="Times New Roman" w:cs="Times New Roman"/>
          <w:sz w:val="28"/>
          <w:szCs w:val="28"/>
          <w:lang w:eastAsia="ru-RU"/>
        </w:rPr>
        <w:t xml:space="preserve"> об отмене объявленного предостережения.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По результатам рассмотрения возражения </w:t>
      </w:r>
      <w:r w:rsidRPr="00811F60">
        <w:rPr>
          <w:rFonts w:ascii="Times New Roman" w:eastAsia="Times New Roman" w:hAnsi="Times New Roman" w:cs="Times New Roman"/>
          <w:iCs/>
          <w:sz w:val="28"/>
          <w:szCs w:val="28"/>
          <w:lang w:eastAsia="ru-RU"/>
        </w:rPr>
        <w:t>администрация</w:t>
      </w:r>
      <w:r w:rsidRPr="00811F60">
        <w:rPr>
          <w:rFonts w:ascii="Times New Roman" w:eastAsia="Times New Roman" w:hAnsi="Times New Roman" w:cs="Times New Roman"/>
          <w:sz w:val="28"/>
          <w:szCs w:val="28"/>
          <w:lang w:eastAsia="ru-RU"/>
        </w:rPr>
        <w:t xml:space="preserve"> принимает одно из следующих решений:</w:t>
      </w:r>
    </w:p>
    <w:p w:rsidR="00811F60" w:rsidRPr="00811F60" w:rsidRDefault="00811F60" w:rsidP="00811F6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1) об удовлетворении возражения и отмене полностью или частично объявленного предостережения;</w:t>
      </w:r>
    </w:p>
    <w:p w:rsidR="00811F60" w:rsidRPr="00811F60" w:rsidRDefault="00811F60" w:rsidP="00811F6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lastRenderedPageBreak/>
        <w:t>2) об отказе в удовлетворении возражения.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Повторное направление возражения по тем же основаниям                               не допускается.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22.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Личный прием контролируемых лиц проводится И</w:t>
      </w:r>
      <w:r w:rsidRPr="00811F60">
        <w:rPr>
          <w:rFonts w:ascii="Times New Roman" w:eastAsia="Times New Roman" w:hAnsi="Times New Roman" w:cs="Times New Roman"/>
          <w:iCs/>
          <w:sz w:val="28"/>
          <w:szCs w:val="28"/>
          <w:lang w:eastAsia="ru-RU"/>
        </w:rPr>
        <w:t>нспекторами администрации Идринского сельсовета.</w:t>
      </w:r>
      <w:r w:rsidRPr="00811F60">
        <w:rPr>
          <w:rFonts w:ascii="Times New Roman" w:eastAsia="Times New Roman" w:hAnsi="Times New Roman" w:cs="Times New Roman"/>
          <w:i/>
          <w:iCs/>
          <w:sz w:val="28"/>
          <w:szCs w:val="28"/>
          <w:lang w:eastAsia="ru-RU"/>
        </w:rPr>
        <w:t xml:space="preserve"> </w:t>
      </w:r>
      <w:r w:rsidRPr="00811F60">
        <w:rPr>
          <w:rFonts w:ascii="Times New Roman" w:eastAsia="Times New Roman" w:hAnsi="Times New Roman" w:cs="Times New Roman"/>
          <w:sz w:val="28"/>
          <w:szCs w:val="28"/>
          <w:lang w:eastAsia="ru-RU"/>
        </w:rPr>
        <w:t>Информация о месте приема, а также об установленных для приема днях и часах размещается на официальном сайте в сети «Интернет».</w:t>
      </w:r>
    </w:p>
    <w:p w:rsidR="00811F60" w:rsidRPr="00811F60" w:rsidRDefault="00811F60" w:rsidP="00811F6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При устном и письменном консультировании Инспекторы </w:t>
      </w:r>
      <w:r w:rsidRPr="00811F60">
        <w:rPr>
          <w:rFonts w:ascii="Times New Roman" w:eastAsia="Times New Roman" w:hAnsi="Times New Roman" w:cs="Times New Roman"/>
          <w:iCs/>
          <w:sz w:val="28"/>
          <w:szCs w:val="28"/>
          <w:lang w:eastAsia="ru-RU"/>
        </w:rPr>
        <w:t>администрации</w:t>
      </w:r>
      <w:r w:rsidRPr="00811F60">
        <w:rPr>
          <w:rFonts w:ascii="Times New Roman" w:eastAsia="Times New Roman" w:hAnsi="Times New Roman" w:cs="Times New Roman"/>
          <w:sz w:val="28"/>
          <w:szCs w:val="28"/>
          <w:lang w:eastAsia="ru-RU"/>
        </w:rPr>
        <w:t xml:space="preserve"> обязаны предоставлять информацию по следующим вопросам:</w:t>
      </w:r>
    </w:p>
    <w:p w:rsidR="00811F60" w:rsidRPr="00811F60" w:rsidRDefault="00811F60" w:rsidP="00811F6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811F60" w:rsidRPr="00811F60" w:rsidRDefault="00811F60" w:rsidP="00811F6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2) о нормативных правовых актах, регламентирующих порядок осуществления муниципального контроля;</w:t>
      </w:r>
    </w:p>
    <w:p w:rsidR="00811F60" w:rsidRPr="00811F60" w:rsidRDefault="00811F60" w:rsidP="00811F6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3) о порядке обжалования действий или бездействия должностных лиц </w:t>
      </w:r>
      <w:r w:rsidRPr="00811F60">
        <w:rPr>
          <w:rFonts w:ascii="Times New Roman" w:eastAsia="Times New Roman" w:hAnsi="Times New Roman" w:cs="Times New Roman"/>
          <w:iCs/>
          <w:sz w:val="28"/>
          <w:szCs w:val="28"/>
          <w:lang w:eastAsia="ru-RU"/>
        </w:rPr>
        <w:t>администрации</w:t>
      </w:r>
      <w:r w:rsidRPr="00811F60">
        <w:rPr>
          <w:rFonts w:ascii="Times New Roman" w:eastAsia="Times New Roman" w:hAnsi="Times New Roman" w:cs="Times New Roman"/>
          <w:sz w:val="28"/>
          <w:szCs w:val="28"/>
          <w:lang w:eastAsia="ru-RU"/>
        </w:rPr>
        <w:t>;</w:t>
      </w:r>
    </w:p>
    <w:p w:rsidR="00811F60" w:rsidRPr="00811F60" w:rsidRDefault="00811F60" w:rsidP="00811F6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4) о месте нахождения и графике работы </w:t>
      </w:r>
      <w:r w:rsidRPr="00811F60">
        <w:rPr>
          <w:rFonts w:ascii="Times New Roman" w:eastAsia="Times New Roman" w:hAnsi="Times New Roman" w:cs="Times New Roman"/>
          <w:iCs/>
          <w:sz w:val="28"/>
          <w:szCs w:val="28"/>
          <w:lang w:eastAsia="ru-RU"/>
        </w:rPr>
        <w:t>администрации</w:t>
      </w:r>
      <w:r w:rsidRPr="00811F60">
        <w:rPr>
          <w:rFonts w:ascii="Times New Roman" w:eastAsia="Times New Roman" w:hAnsi="Times New Roman" w:cs="Times New Roman"/>
          <w:sz w:val="28"/>
          <w:szCs w:val="28"/>
          <w:lang w:eastAsia="ru-RU"/>
        </w:rPr>
        <w:t>;</w:t>
      </w:r>
    </w:p>
    <w:p w:rsidR="00811F60" w:rsidRPr="00811F60" w:rsidRDefault="00811F60" w:rsidP="00811F6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5) о справочных телефонах структурных подразделений </w:t>
      </w:r>
      <w:r w:rsidRPr="00811F60">
        <w:rPr>
          <w:rFonts w:ascii="Times New Roman" w:eastAsia="Times New Roman" w:hAnsi="Times New Roman" w:cs="Times New Roman"/>
          <w:iCs/>
          <w:sz w:val="28"/>
          <w:szCs w:val="28"/>
          <w:lang w:eastAsia="ru-RU"/>
        </w:rPr>
        <w:t>администрации</w:t>
      </w:r>
      <w:r w:rsidRPr="00811F60">
        <w:rPr>
          <w:rFonts w:ascii="Times New Roman" w:eastAsia="Times New Roman" w:hAnsi="Times New Roman" w:cs="Times New Roman"/>
          <w:sz w:val="28"/>
          <w:szCs w:val="28"/>
          <w:lang w:eastAsia="ru-RU"/>
        </w:rPr>
        <w:t>;</w:t>
      </w:r>
    </w:p>
    <w:p w:rsidR="00811F60" w:rsidRPr="00811F60" w:rsidRDefault="00811F60" w:rsidP="00811F6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6) об адресе официального сайта, а также электронной почты </w:t>
      </w:r>
      <w:r w:rsidRPr="00811F60">
        <w:rPr>
          <w:rFonts w:ascii="Times New Roman" w:eastAsia="Times New Roman" w:hAnsi="Times New Roman" w:cs="Times New Roman"/>
          <w:iCs/>
          <w:sz w:val="28"/>
          <w:szCs w:val="28"/>
          <w:lang w:eastAsia="ru-RU"/>
        </w:rPr>
        <w:t>администрации</w:t>
      </w:r>
      <w:r w:rsidRPr="00811F60">
        <w:rPr>
          <w:rFonts w:ascii="Times New Roman" w:eastAsia="Times New Roman" w:hAnsi="Times New Roman" w:cs="Times New Roman"/>
          <w:sz w:val="28"/>
          <w:szCs w:val="28"/>
          <w:lang w:eastAsia="ru-RU"/>
        </w:rPr>
        <w:t xml:space="preserve">; </w:t>
      </w:r>
    </w:p>
    <w:p w:rsidR="00811F60" w:rsidRPr="00811F60" w:rsidRDefault="00811F60" w:rsidP="00811F6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7) об организации и осуществлении муниципального контроля;</w:t>
      </w:r>
    </w:p>
    <w:p w:rsidR="00811F60" w:rsidRPr="00811F60" w:rsidRDefault="00811F60" w:rsidP="00811F6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8) о порядке осуществления профилактических, контрольных (надзорных) мероприятий, установленных Положением.</w:t>
      </w:r>
    </w:p>
    <w:p w:rsidR="00811F60" w:rsidRPr="00811F60" w:rsidRDefault="00811F60" w:rsidP="00811F6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Консультирование при личном приеме контролируемых лиц проводится Инспекторами </w:t>
      </w:r>
      <w:r w:rsidRPr="00811F60">
        <w:rPr>
          <w:rFonts w:ascii="Times New Roman" w:eastAsia="Times New Roman" w:hAnsi="Times New Roman" w:cs="Times New Roman"/>
          <w:iCs/>
          <w:sz w:val="28"/>
          <w:szCs w:val="28"/>
          <w:lang w:eastAsia="ru-RU"/>
        </w:rPr>
        <w:t>администрации</w:t>
      </w:r>
      <w:r w:rsidRPr="00811F60">
        <w:rPr>
          <w:rFonts w:ascii="Times New Roman" w:eastAsia="Times New Roman" w:hAnsi="Times New Roman" w:cs="Times New Roman"/>
          <w:sz w:val="28"/>
          <w:szCs w:val="28"/>
          <w:lang w:eastAsia="ru-RU"/>
        </w:rPr>
        <w:t xml:space="preserve"> в соответствии с графиком приема контролируемых лиц по предварительной записи.</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Консультации о месте нахождения и графике работы </w:t>
      </w:r>
      <w:r w:rsidRPr="00811F60">
        <w:rPr>
          <w:rFonts w:ascii="Times New Roman" w:eastAsia="Times New Roman" w:hAnsi="Times New Roman" w:cs="Times New Roman"/>
          <w:iCs/>
          <w:sz w:val="28"/>
          <w:szCs w:val="28"/>
          <w:lang w:eastAsia="ru-RU"/>
        </w:rPr>
        <w:t>администрации</w:t>
      </w:r>
      <w:r w:rsidRPr="00811F60">
        <w:rPr>
          <w:rFonts w:ascii="Times New Roman" w:eastAsia="Times New Roman" w:hAnsi="Times New Roman" w:cs="Times New Roman"/>
          <w:sz w:val="28"/>
          <w:szCs w:val="28"/>
          <w:lang w:eastAsia="ru-RU"/>
        </w:rPr>
        <w:t xml:space="preserve">, о справочных телефонах структурных подразделений </w:t>
      </w:r>
      <w:r w:rsidRPr="00811F60">
        <w:rPr>
          <w:rFonts w:ascii="Times New Roman" w:eastAsia="Times New Roman" w:hAnsi="Times New Roman" w:cs="Times New Roman"/>
          <w:iCs/>
          <w:sz w:val="28"/>
          <w:szCs w:val="28"/>
          <w:lang w:eastAsia="ru-RU"/>
        </w:rPr>
        <w:t>администрации</w:t>
      </w:r>
      <w:r w:rsidRPr="00811F60">
        <w:rPr>
          <w:rFonts w:ascii="Times New Roman" w:eastAsia="Times New Roman" w:hAnsi="Times New Roman" w:cs="Times New Roman"/>
          <w:sz w:val="28"/>
          <w:szCs w:val="28"/>
          <w:lang w:eastAsia="ru-RU"/>
        </w:rPr>
        <w:t xml:space="preserve">, об адресе официального сайта, а также электронной почты </w:t>
      </w:r>
      <w:r w:rsidRPr="00811F60">
        <w:rPr>
          <w:rFonts w:ascii="Times New Roman" w:eastAsia="Times New Roman" w:hAnsi="Times New Roman" w:cs="Times New Roman"/>
          <w:iCs/>
          <w:sz w:val="28"/>
          <w:szCs w:val="28"/>
          <w:lang w:eastAsia="ru-RU"/>
        </w:rPr>
        <w:t>администрации</w:t>
      </w:r>
      <w:r w:rsidRPr="00811F60">
        <w:rPr>
          <w:rFonts w:ascii="Times New Roman" w:eastAsia="Times New Roman" w:hAnsi="Times New Roman" w:cs="Times New Roman"/>
          <w:sz w:val="28"/>
          <w:szCs w:val="28"/>
          <w:lang w:eastAsia="ru-RU"/>
        </w:rPr>
        <w:t xml:space="preserve"> могут предоставляться с использованием средств автоинформирования. </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Публичное письменное консультирование осуществляется путем размещения информационных материалов на информационных стендах </w:t>
      </w:r>
      <w:r w:rsidRPr="00811F60">
        <w:rPr>
          <w:rFonts w:ascii="Times New Roman" w:eastAsia="Times New Roman" w:hAnsi="Times New Roman" w:cs="Times New Roman"/>
          <w:iCs/>
          <w:sz w:val="28"/>
          <w:szCs w:val="28"/>
          <w:lang w:eastAsia="ru-RU"/>
        </w:rPr>
        <w:t>администрации</w:t>
      </w:r>
      <w:r w:rsidRPr="00811F60">
        <w:rPr>
          <w:rFonts w:ascii="Times New Roman" w:eastAsia="Times New Roman" w:hAnsi="Times New Roman" w:cs="Times New Roman"/>
          <w:sz w:val="28"/>
          <w:szCs w:val="28"/>
          <w:lang w:eastAsia="ru-RU"/>
        </w:rPr>
        <w:t xml:space="preserve">, размещения на своем официальном сайте в сети «Интернет»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Pr="00811F60">
        <w:rPr>
          <w:rFonts w:ascii="Times New Roman" w:eastAsia="Times New Roman" w:hAnsi="Times New Roman" w:cs="Times New Roman"/>
          <w:iCs/>
          <w:sz w:val="28"/>
          <w:szCs w:val="28"/>
          <w:lang w:eastAsia="ru-RU"/>
        </w:rPr>
        <w:t>администрации</w:t>
      </w:r>
      <w:r w:rsidRPr="00811F60">
        <w:rPr>
          <w:rFonts w:ascii="Times New Roman" w:eastAsia="Times New Roman" w:hAnsi="Times New Roman" w:cs="Times New Roman"/>
          <w:sz w:val="28"/>
          <w:szCs w:val="28"/>
          <w:lang w:eastAsia="ru-RU"/>
        </w:rPr>
        <w:t>.</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Публичное устное консультирование осуществляется </w:t>
      </w:r>
      <w:r w:rsidRPr="00811F60">
        <w:rPr>
          <w:rFonts w:ascii="Times New Roman" w:eastAsia="Times New Roman" w:hAnsi="Times New Roman" w:cs="Times New Roman"/>
          <w:sz w:val="28"/>
          <w:szCs w:val="28"/>
          <w:u w:val="single"/>
          <w:lang w:eastAsia="ru-RU"/>
        </w:rPr>
        <w:t>уполномоченным должностным лицом</w:t>
      </w:r>
      <w:r w:rsidRPr="00811F60">
        <w:rPr>
          <w:rFonts w:ascii="Times New Roman" w:eastAsia="Times New Roman" w:hAnsi="Times New Roman" w:cs="Times New Roman"/>
          <w:sz w:val="28"/>
          <w:szCs w:val="28"/>
          <w:lang w:eastAsia="ru-RU"/>
        </w:rPr>
        <w:t xml:space="preserve"> с привлечением средств массовой информации - радио, телевидения.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При устном обращении контролируемого лица и его представителя               (по телефону или лично) должностные лица </w:t>
      </w:r>
      <w:r w:rsidRPr="00811F60">
        <w:rPr>
          <w:rFonts w:ascii="Times New Roman" w:eastAsia="Times New Roman" w:hAnsi="Times New Roman" w:cs="Times New Roman"/>
          <w:iCs/>
          <w:sz w:val="28"/>
          <w:szCs w:val="28"/>
          <w:lang w:eastAsia="ru-RU"/>
        </w:rPr>
        <w:t>администрации</w:t>
      </w:r>
      <w:r w:rsidRPr="00811F60">
        <w:rPr>
          <w:rFonts w:ascii="Times New Roman" w:eastAsia="Times New Roman" w:hAnsi="Times New Roman" w:cs="Times New Roman"/>
          <w:sz w:val="28"/>
          <w:szCs w:val="28"/>
          <w:lang w:eastAsia="ru-RU"/>
        </w:rPr>
        <w:t xml:space="preserve">,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w:t>
      </w:r>
      <w:r w:rsidRPr="00811F60">
        <w:rPr>
          <w:rFonts w:ascii="Times New Roman" w:eastAsia="Times New Roman" w:hAnsi="Times New Roman" w:cs="Times New Roman"/>
          <w:sz w:val="28"/>
          <w:szCs w:val="28"/>
          <w:lang w:eastAsia="ru-RU"/>
        </w:rPr>
        <w:lastRenderedPageBreak/>
        <w:t>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Консультирование в письменной форме осуществляется в следующих случаях:</w:t>
      </w:r>
    </w:p>
    <w:p w:rsidR="00811F60" w:rsidRPr="00811F60" w:rsidRDefault="00811F60" w:rsidP="00811F60">
      <w:pPr>
        <w:numPr>
          <w:ilvl w:val="0"/>
          <w:numId w:val="2"/>
        </w:numPr>
        <w:spacing w:after="0" w:line="240" w:lineRule="auto"/>
        <w:ind w:firstLine="709"/>
        <w:contextualSpacing/>
        <w:jc w:val="both"/>
        <w:rPr>
          <w:rFonts w:ascii="Times New Roman" w:eastAsia="Times New Roman" w:hAnsi="Times New Roman" w:cs="Times New Roman"/>
          <w:iCs/>
          <w:sz w:val="28"/>
          <w:szCs w:val="28"/>
          <w:lang w:eastAsia="ru-RU"/>
        </w:rPr>
      </w:pPr>
      <w:r w:rsidRPr="00811F60">
        <w:rPr>
          <w:rFonts w:ascii="Times New Roman" w:eastAsia="Times New Roman" w:hAnsi="Times New Roman" w:cs="Times New Roman"/>
          <w:iCs/>
          <w:sz w:val="28"/>
          <w:szCs w:val="28"/>
          <w:lang w:eastAsia="ru-RU"/>
        </w:rPr>
        <w:t>контролируемым лицом представлен письменный запрос                          о предоставлении письменного ответа по вопросам консультирования;</w:t>
      </w:r>
    </w:p>
    <w:p w:rsidR="00811F60" w:rsidRPr="00811F60" w:rsidRDefault="00811F60" w:rsidP="00811F60">
      <w:pPr>
        <w:numPr>
          <w:ilvl w:val="0"/>
          <w:numId w:val="2"/>
        </w:numPr>
        <w:spacing w:after="0" w:line="240" w:lineRule="auto"/>
        <w:ind w:firstLine="709"/>
        <w:contextualSpacing/>
        <w:jc w:val="both"/>
        <w:rPr>
          <w:rFonts w:ascii="Times New Roman" w:eastAsia="Times New Roman" w:hAnsi="Times New Roman" w:cs="Times New Roman"/>
          <w:iCs/>
          <w:sz w:val="28"/>
          <w:szCs w:val="28"/>
          <w:lang w:eastAsia="ru-RU"/>
        </w:rPr>
      </w:pPr>
      <w:r w:rsidRPr="00811F60">
        <w:rPr>
          <w:rFonts w:ascii="Times New Roman" w:eastAsia="Times New Roman" w:hAnsi="Times New Roman" w:cs="Times New Roman"/>
          <w:iCs/>
          <w:sz w:val="28"/>
          <w:szCs w:val="28"/>
          <w:lang w:eastAsia="ru-RU"/>
        </w:rPr>
        <w:t>если при личном обращении предоставить ответ на поставленные вопросы не представляется возможным;</w:t>
      </w:r>
    </w:p>
    <w:p w:rsidR="00811F60" w:rsidRPr="00811F60" w:rsidRDefault="00811F60" w:rsidP="00811F60">
      <w:pPr>
        <w:numPr>
          <w:ilvl w:val="0"/>
          <w:numId w:val="2"/>
        </w:numPr>
        <w:spacing w:after="0" w:line="240" w:lineRule="auto"/>
        <w:ind w:firstLine="709"/>
        <w:contextualSpacing/>
        <w:jc w:val="both"/>
        <w:rPr>
          <w:rFonts w:ascii="Times New Roman" w:eastAsia="Times New Roman" w:hAnsi="Times New Roman" w:cs="Times New Roman"/>
          <w:iCs/>
          <w:sz w:val="28"/>
          <w:szCs w:val="28"/>
          <w:lang w:eastAsia="ru-RU"/>
        </w:rPr>
      </w:pPr>
      <w:r w:rsidRPr="00811F60">
        <w:rPr>
          <w:rFonts w:ascii="Times New Roman" w:eastAsia="Times New Roman" w:hAnsi="Times New Roman" w:cs="Times New Roman"/>
          <w:iCs/>
          <w:sz w:val="28"/>
          <w:szCs w:val="28"/>
          <w:lang w:eastAsia="ru-RU"/>
        </w:rPr>
        <w:t>ответ на поставленные вопросы требует получения дополнительных сведений и информации.</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Ответы на письменные обращения даются в четкой и понятной форме            в письменном виде и должны содержать:</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а) ответы на поставленные вопросы;</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б) должность, фамилию и инициалы лица, подписавшего ответ;</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в) фамилию и инициалы исполнителя;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г) номер телефона исполнителя.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Должностные лица </w:t>
      </w:r>
      <w:r w:rsidRPr="00811F60">
        <w:rPr>
          <w:rFonts w:ascii="Times New Roman" w:eastAsia="Times New Roman" w:hAnsi="Times New Roman" w:cs="Times New Roman"/>
          <w:iCs/>
          <w:sz w:val="28"/>
          <w:szCs w:val="28"/>
          <w:lang w:eastAsia="ru-RU"/>
        </w:rPr>
        <w:t>администрации</w:t>
      </w:r>
      <w:r w:rsidRPr="00811F60">
        <w:rPr>
          <w:rFonts w:ascii="Times New Roman" w:eastAsia="Times New Roman" w:hAnsi="Times New Roman" w:cs="Times New Roman"/>
          <w:sz w:val="28"/>
          <w:szCs w:val="28"/>
          <w:lang w:eastAsia="ru-RU"/>
        </w:rPr>
        <w:t xml:space="preserve"> не вправе осуществлять консультирование контролируемых лиц и их представителей, выходящее                        за рамки информирования.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Информация, ставшая известной должностному лицу </w:t>
      </w:r>
      <w:r w:rsidRPr="00811F60">
        <w:rPr>
          <w:rFonts w:ascii="Times New Roman" w:eastAsia="Times New Roman" w:hAnsi="Times New Roman" w:cs="Times New Roman"/>
          <w:iCs/>
          <w:sz w:val="28"/>
          <w:szCs w:val="28"/>
          <w:lang w:eastAsia="ru-RU"/>
        </w:rPr>
        <w:t>администрации</w:t>
      </w:r>
      <w:r w:rsidRPr="00811F60">
        <w:rPr>
          <w:rFonts w:ascii="Times New Roman" w:eastAsia="Times New Roman" w:hAnsi="Times New Roman" w:cs="Times New Roman"/>
          <w:sz w:val="28"/>
          <w:szCs w:val="28"/>
          <w:lang w:eastAsia="ru-RU"/>
        </w:rPr>
        <w:t xml:space="preserve"> в ходе консультирования, не может быть использована </w:t>
      </w:r>
      <w:r w:rsidRPr="00811F60">
        <w:rPr>
          <w:rFonts w:ascii="Times New Roman" w:eastAsia="Times New Roman" w:hAnsi="Times New Roman" w:cs="Times New Roman"/>
          <w:iCs/>
          <w:sz w:val="28"/>
          <w:szCs w:val="28"/>
          <w:lang w:eastAsia="ru-RU"/>
        </w:rPr>
        <w:t>администрацией</w:t>
      </w:r>
      <w:r w:rsidRPr="00811F60">
        <w:rPr>
          <w:rFonts w:ascii="Times New Roman" w:eastAsia="Times New Roman" w:hAnsi="Times New Roman" w:cs="Times New Roman"/>
          <w:sz w:val="28"/>
          <w:szCs w:val="28"/>
          <w:lang w:eastAsia="ru-RU"/>
        </w:rPr>
        <w:t xml:space="preserve"> в целях оценки контролируемого лица по вопросам соблюдения обязательных требований.</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Администрация</w:t>
      </w:r>
      <w:r w:rsidRPr="00811F60">
        <w:rPr>
          <w:rFonts w:ascii="Times New Roman" w:eastAsia="Times New Roman" w:hAnsi="Times New Roman" w:cs="Times New Roman"/>
          <w:i/>
          <w:sz w:val="28"/>
          <w:szCs w:val="28"/>
          <w:lang w:eastAsia="ru-RU"/>
        </w:rPr>
        <w:t xml:space="preserve"> </w:t>
      </w:r>
      <w:r w:rsidRPr="00811F60">
        <w:rPr>
          <w:rFonts w:ascii="Times New Roman" w:eastAsia="Times New Roman" w:hAnsi="Times New Roman" w:cs="Times New Roman"/>
          <w:sz w:val="28"/>
          <w:szCs w:val="28"/>
          <w:lang w:eastAsia="ru-RU"/>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23.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В случае если при проведении профилактического визита установлено, что объекты контроля представляют явную непосредственную угрозу </w:t>
      </w:r>
      <w:r w:rsidRPr="00811F60">
        <w:rPr>
          <w:rFonts w:ascii="Times New Roman" w:eastAsia="Times New Roman" w:hAnsi="Times New Roman" w:cs="Times New Roman"/>
          <w:sz w:val="28"/>
          <w:szCs w:val="28"/>
          <w:lang w:eastAsia="ru-RU"/>
        </w:rPr>
        <w:lastRenderedPageBreak/>
        <w:t xml:space="preserve">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w:t>
      </w:r>
      <w:r w:rsidRPr="00811F60">
        <w:rPr>
          <w:rFonts w:ascii="Times New Roman" w:eastAsia="Times New Roman" w:hAnsi="Times New Roman" w:cs="Times New Roman"/>
          <w:iCs/>
          <w:sz w:val="28"/>
          <w:szCs w:val="28"/>
          <w:lang w:eastAsia="ru-RU"/>
        </w:rPr>
        <w:t>должностному лицу</w:t>
      </w:r>
      <w:r w:rsidRPr="00811F60">
        <w:rPr>
          <w:rFonts w:ascii="Times New Roman" w:eastAsia="Times New Roman" w:hAnsi="Times New Roman" w:cs="Times New Roman"/>
          <w:sz w:val="28"/>
          <w:szCs w:val="28"/>
          <w:lang w:eastAsia="ru-RU"/>
        </w:rPr>
        <w:t xml:space="preserve"> администрации для принятия решения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Инспектор проводит обязательный профилактический визит в отношении: </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811F60" w:rsidRPr="00811F60" w:rsidRDefault="00811F60" w:rsidP="00811F60">
      <w:pPr>
        <w:spacing w:after="0" w:line="240" w:lineRule="auto"/>
        <w:ind w:firstLine="709"/>
        <w:contextualSpacing/>
        <w:jc w:val="both"/>
        <w:rPr>
          <w:rFonts w:ascii="Times New Roman" w:eastAsia="Times New Roman" w:hAnsi="Times New Roman" w:cs="Times New Roman"/>
          <w:i/>
          <w:sz w:val="28"/>
          <w:szCs w:val="28"/>
          <w:lang w:eastAsia="ru-RU"/>
        </w:rPr>
      </w:pPr>
      <w:r w:rsidRPr="00811F60">
        <w:rPr>
          <w:rFonts w:ascii="Times New Roman" w:eastAsia="Times New Roman" w:hAnsi="Times New Roman" w:cs="Times New Roman"/>
          <w:sz w:val="28"/>
          <w:szCs w:val="28"/>
          <w:lang w:eastAsia="ru-RU"/>
        </w:rPr>
        <w:t>2) объектов контроля, отнесенных к категориям</w:t>
      </w:r>
      <w:r w:rsidRPr="00811F60">
        <w:rPr>
          <w:rFonts w:ascii="Times New Roman" w:eastAsia="Calibri" w:hAnsi="Times New Roman" w:cs="Times New Roman"/>
          <w:sz w:val="28"/>
          <w:szCs w:val="28"/>
          <w:lang w:eastAsia="ru-RU"/>
        </w:rPr>
        <w:t xml:space="preserve"> значительного риска</w:t>
      </w:r>
      <w:r w:rsidRPr="00811F60">
        <w:rPr>
          <w:rFonts w:ascii="Times New Roman" w:eastAsia="Calibri" w:hAnsi="Times New Roman" w:cs="Times New Roman"/>
          <w:i/>
          <w:sz w:val="28"/>
          <w:szCs w:val="28"/>
          <w:lang w:eastAsia="ru-RU"/>
        </w:rPr>
        <w:t xml:space="preserve">, </w:t>
      </w:r>
      <w:r w:rsidRPr="00811F60">
        <w:rPr>
          <w:rFonts w:ascii="Times New Roman" w:eastAsia="Times New Roman" w:hAnsi="Times New Roman" w:cs="Times New Roman"/>
          <w:sz w:val="28"/>
          <w:szCs w:val="28"/>
          <w:lang w:eastAsia="ru-RU"/>
        </w:rPr>
        <w:t xml:space="preserve">в срок не позднее одного года со дня принятия решения </w:t>
      </w:r>
      <w:r w:rsidRPr="00811F60">
        <w:rPr>
          <w:rFonts w:ascii="Times New Roman" w:eastAsia="Times New Roman" w:hAnsi="Times New Roman" w:cs="Times New Roman"/>
          <w:sz w:val="28"/>
          <w:szCs w:val="28"/>
          <w:lang w:eastAsia="ru-RU"/>
        </w:rPr>
        <w:br/>
        <w:t>об отнесении объекта контроля к указанной категории</w:t>
      </w:r>
      <w:r w:rsidRPr="00811F60">
        <w:rPr>
          <w:rFonts w:ascii="Times New Roman" w:eastAsia="Times New Roman" w:hAnsi="Times New Roman" w:cs="Times New Roman"/>
          <w:i/>
          <w:sz w:val="28"/>
          <w:szCs w:val="28"/>
          <w:lang w:eastAsia="ru-RU"/>
        </w:rPr>
        <w:t>.</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Решение в форме р</w:t>
      </w:r>
      <w:r w:rsidRPr="00811F60">
        <w:rPr>
          <w:rFonts w:ascii="Times New Roman" w:eastAsia="Times New Roman" w:hAnsi="Times New Roman" w:cs="Times New Roman"/>
          <w:iCs/>
          <w:sz w:val="28"/>
          <w:szCs w:val="28"/>
          <w:lang w:eastAsia="ru-RU"/>
        </w:rPr>
        <w:t xml:space="preserve">аспоряжения </w:t>
      </w:r>
      <w:r w:rsidRPr="00811F60">
        <w:rPr>
          <w:rFonts w:ascii="Times New Roman" w:eastAsia="Times New Roman" w:hAnsi="Times New Roman" w:cs="Times New Roman"/>
          <w:sz w:val="28"/>
          <w:szCs w:val="28"/>
          <w:lang w:eastAsia="ru-RU"/>
        </w:rPr>
        <w:t xml:space="preserve">о проведении обязательного профилактического визита принимается </w:t>
      </w:r>
      <w:r w:rsidRPr="00811F60">
        <w:rPr>
          <w:rFonts w:ascii="Times New Roman" w:eastAsia="Times New Roman" w:hAnsi="Times New Roman" w:cs="Times New Roman"/>
          <w:iCs/>
          <w:sz w:val="28"/>
          <w:szCs w:val="28"/>
          <w:lang w:eastAsia="ru-RU"/>
        </w:rPr>
        <w:t>администрацией</w:t>
      </w:r>
      <w:r w:rsidRPr="00811F60">
        <w:rPr>
          <w:rFonts w:ascii="Times New Roman" w:eastAsia="Times New Roman" w:hAnsi="Times New Roman" w:cs="Times New Roman"/>
          <w:sz w:val="28"/>
          <w:szCs w:val="28"/>
          <w:lang w:eastAsia="ru-RU"/>
        </w:rPr>
        <w:t xml:space="preserve"> не позднее чем за 7 рабочих дней до даты его проведения.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О проведении обязательного профилактического визита контролируемое лицо уведомляется администрацией не позднее чем за 5 рабочих дней до даты его проведения способами, предусмотренными статьей 21 Федерального закона № 248-ФЗ.</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а) дата, время и место составления уведомления;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б) наименование контрольного органа;</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в) полное наименование контролируемого лица;</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г) фамилия, имя, отчество (при наличии) Инспектора;</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д) дата, время и место обязательного профилактического визита;</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е) подпись Инспектора.</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Контролируемое лицо вправе отказаться от проведения обязательного профилактического визита, уведомив об этом </w:t>
      </w:r>
      <w:r w:rsidRPr="00811F60">
        <w:rPr>
          <w:rFonts w:ascii="Times New Roman" w:eastAsia="Times New Roman" w:hAnsi="Times New Roman" w:cs="Times New Roman"/>
          <w:iCs/>
          <w:sz w:val="28"/>
          <w:szCs w:val="28"/>
          <w:lang w:eastAsia="ru-RU"/>
        </w:rPr>
        <w:t>администрацию</w:t>
      </w:r>
      <w:r w:rsidRPr="00811F60">
        <w:rPr>
          <w:rFonts w:ascii="Times New Roman" w:eastAsia="Times New Roman" w:hAnsi="Times New Roman" w:cs="Times New Roman"/>
          <w:sz w:val="28"/>
          <w:szCs w:val="28"/>
          <w:lang w:eastAsia="ru-RU"/>
        </w:rPr>
        <w:t xml:space="preserve">, </w:t>
      </w:r>
      <w:r w:rsidRPr="00811F60">
        <w:rPr>
          <w:rFonts w:ascii="Times New Roman" w:eastAsia="Times New Roman" w:hAnsi="Times New Roman" w:cs="Times New Roman"/>
          <w:sz w:val="28"/>
          <w:szCs w:val="28"/>
          <w:lang w:eastAsia="ru-RU"/>
        </w:rPr>
        <w:br/>
        <w:t>не позднее чем за 3 рабочих дня до даты его проведения.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Срок проведения обязательного профилактического визита определяется Инспектором самостоятельно и не должен превышать 1 рабочего дня.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highlight w:val="cyan"/>
          <w:lang w:eastAsia="ru-RU"/>
        </w:rPr>
      </w:pPr>
    </w:p>
    <w:p w:rsidR="00811F60" w:rsidRPr="00811F60" w:rsidRDefault="00811F60" w:rsidP="00811F60">
      <w:pPr>
        <w:spacing w:after="0" w:line="240" w:lineRule="auto"/>
        <w:ind w:firstLine="709"/>
        <w:contextualSpacing/>
        <w:jc w:val="center"/>
        <w:rPr>
          <w:rFonts w:ascii="Times New Roman" w:eastAsia="Times New Roman" w:hAnsi="Times New Roman" w:cs="Times New Roman"/>
          <w:b/>
          <w:sz w:val="28"/>
          <w:szCs w:val="28"/>
          <w:lang w:eastAsia="ru-RU"/>
        </w:rPr>
      </w:pPr>
      <w:r w:rsidRPr="00811F60">
        <w:rPr>
          <w:rFonts w:ascii="Times New Roman" w:eastAsia="Times New Roman" w:hAnsi="Times New Roman" w:cs="Times New Roman"/>
          <w:b/>
          <w:sz w:val="28"/>
          <w:szCs w:val="28"/>
          <w:lang w:eastAsia="ru-RU"/>
        </w:rPr>
        <w:t xml:space="preserve">Контрольные мероприятия, проводимые в рамках </w:t>
      </w:r>
    </w:p>
    <w:p w:rsidR="00811F60" w:rsidRPr="00811F60" w:rsidRDefault="00811F60" w:rsidP="00811F60">
      <w:pPr>
        <w:spacing w:after="0" w:line="240" w:lineRule="auto"/>
        <w:ind w:firstLine="709"/>
        <w:contextualSpacing/>
        <w:jc w:val="center"/>
        <w:rPr>
          <w:rFonts w:ascii="Times New Roman" w:eastAsia="Times New Roman" w:hAnsi="Times New Roman" w:cs="Times New Roman"/>
          <w:b/>
          <w:sz w:val="28"/>
          <w:szCs w:val="28"/>
          <w:lang w:eastAsia="ru-RU"/>
        </w:rPr>
      </w:pPr>
      <w:r w:rsidRPr="00811F60">
        <w:rPr>
          <w:rFonts w:ascii="Times New Roman" w:eastAsia="Times New Roman" w:hAnsi="Times New Roman" w:cs="Times New Roman"/>
          <w:b/>
          <w:sz w:val="28"/>
          <w:szCs w:val="28"/>
          <w:lang w:eastAsia="ru-RU"/>
        </w:rPr>
        <w:t xml:space="preserve">муниципального контроля </w:t>
      </w:r>
    </w:p>
    <w:p w:rsidR="00811F60" w:rsidRPr="00811F60" w:rsidRDefault="00811F60" w:rsidP="00811F60">
      <w:pPr>
        <w:spacing w:after="0" w:line="240" w:lineRule="auto"/>
        <w:contextualSpacing/>
        <w:rPr>
          <w:rFonts w:ascii="Times New Roman" w:eastAsia="Times New Roman" w:hAnsi="Times New Roman" w:cs="Times New Roman"/>
          <w:sz w:val="28"/>
          <w:szCs w:val="28"/>
          <w:lang w:eastAsia="ru-RU"/>
        </w:rPr>
      </w:pPr>
    </w:p>
    <w:p w:rsidR="00811F60" w:rsidRPr="00811F60" w:rsidRDefault="00811F60" w:rsidP="00811F60">
      <w:pPr>
        <w:spacing w:after="0" w:line="240" w:lineRule="auto"/>
        <w:ind w:firstLine="709"/>
        <w:contextualSpacing/>
        <w:jc w:val="both"/>
        <w:rPr>
          <w:rFonts w:ascii="Times New Roman" w:eastAsia="Times New Roman" w:hAnsi="Times New Roman" w:cs="Times New Roman"/>
          <w:i/>
          <w:sz w:val="28"/>
          <w:szCs w:val="28"/>
          <w:lang w:eastAsia="ru-RU"/>
        </w:rPr>
      </w:pPr>
      <w:r w:rsidRPr="00811F60">
        <w:rPr>
          <w:rFonts w:ascii="Times New Roman" w:eastAsia="Times New Roman" w:hAnsi="Times New Roman" w:cs="Times New Roman"/>
          <w:sz w:val="28"/>
          <w:szCs w:val="28"/>
          <w:lang w:eastAsia="ru-RU"/>
        </w:rPr>
        <w:t>24. </w:t>
      </w:r>
      <w:r w:rsidRPr="00811F60">
        <w:rPr>
          <w:rFonts w:ascii="Times New Roman" w:eastAsia="Times New Roman" w:hAnsi="Times New Roman" w:cs="Times New Roman"/>
          <w:i/>
          <w:sz w:val="28"/>
          <w:szCs w:val="28"/>
          <w:lang w:eastAsia="ru-RU"/>
        </w:rPr>
        <w:t xml:space="preserve"> </w:t>
      </w:r>
      <w:r w:rsidRPr="00811F60">
        <w:rPr>
          <w:rFonts w:ascii="Times New Roman" w:eastAsia="Times New Roman" w:hAnsi="Times New Roman" w:cs="Times New Roman"/>
          <w:sz w:val="28"/>
          <w:szCs w:val="28"/>
          <w:lang w:eastAsia="ru-RU"/>
        </w:rPr>
        <w:t xml:space="preserve">Муниципальный контроль осуществляется в виде плановых                        и внеплановых контрольных мероприятий. </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25. В рамках осуществления муниципального контроля                                   при взаимодействии с контролируемым лицом проводятся следующие контрольные мероприятия: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а) инспекционный визит;</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б) рейдовый осмотр;</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в) документарная проверка;</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lastRenderedPageBreak/>
        <w:t>г) выездная проверка.</w:t>
      </w:r>
    </w:p>
    <w:p w:rsidR="00811F60" w:rsidRPr="00811F60" w:rsidRDefault="00811F60" w:rsidP="00811F60">
      <w:pPr>
        <w:spacing w:after="0" w:line="240" w:lineRule="auto"/>
        <w:ind w:firstLine="709"/>
        <w:contextualSpacing/>
        <w:jc w:val="both"/>
        <w:rPr>
          <w:rFonts w:ascii="Times New Roman" w:eastAsia="Calibri" w:hAnsi="Times New Roman" w:cs="Times New Roman"/>
          <w:bCs/>
          <w:iCs/>
          <w:sz w:val="28"/>
          <w:szCs w:val="28"/>
        </w:rPr>
      </w:pPr>
      <w:r w:rsidRPr="00811F60">
        <w:rPr>
          <w:rFonts w:ascii="Times New Roman" w:eastAsia="Calibri" w:hAnsi="Times New Roman" w:cs="Times New Roman"/>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11F60" w:rsidRPr="00811F60" w:rsidRDefault="00811F60" w:rsidP="00811F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а) наблюдение за соблюдением обязательных требований (мониторинг безопасности);</w:t>
      </w:r>
    </w:p>
    <w:p w:rsidR="00811F60" w:rsidRPr="00811F60" w:rsidRDefault="00811F60" w:rsidP="00811F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б) выездное обследование.</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26. Плановые контрольные мероприятия осуществляются в соответствии с ежегодными планами проведения плановых контрольных мероприятий.</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27. Проведение плановых контрольных (надзорных) мероприятий в зависимости от присвоенной категории риска осуществляется со следующей периодичностью: </w:t>
      </w:r>
    </w:p>
    <w:p w:rsidR="00811F60" w:rsidRPr="00811F60" w:rsidRDefault="00811F60" w:rsidP="00811F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для объектов контроля, отнесенных к категории значительного риска - один раз в 2 года;</w:t>
      </w:r>
    </w:p>
    <w:p w:rsidR="00811F60" w:rsidRPr="00811F60" w:rsidRDefault="00811F60" w:rsidP="00811F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для объектов контроля, отнесенных к категории умеренного риска, - один раз в 6 лет.</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28. В отношении объектов контроля, которые отнесены к категории низкого риска, плановые контрольные (надзорные) мероприятия </w:t>
      </w:r>
      <w:r w:rsidRPr="00811F60">
        <w:rPr>
          <w:rFonts w:ascii="Times New Roman" w:eastAsia="Times New Roman" w:hAnsi="Times New Roman" w:cs="Times New Roman"/>
          <w:sz w:val="28"/>
          <w:szCs w:val="28"/>
          <w:lang w:eastAsia="ru-RU"/>
        </w:rPr>
        <w:br/>
        <w:t>не проводятся.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29. Внеплановые контрольные (надзорные) мероприятия проводятся </w:t>
      </w:r>
      <w:r w:rsidRPr="00811F60">
        <w:rPr>
          <w:rFonts w:ascii="Times New Roman" w:eastAsia="Times New Roman" w:hAnsi="Times New Roman" w:cs="Times New Roman"/>
          <w:sz w:val="28"/>
          <w:szCs w:val="28"/>
          <w:lang w:eastAsia="ru-RU"/>
        </w:rPr>
        <w:br/>
        <w:t xml:space="preserve">при наличии оснований, предусмотренных </w:t>
      </w:r>
      <w:hyperlink r:id="rId8" w:history="1">
        <w:r w:rsidRPr="00811F60">
          <w:rPr>
            <w:rFonts w:ascii="Times New Roman" w:eastAsia="Times New Roman" w:hAnsi="Times New Roman" w:cs="Times New Roman"/>
            <w:sz w:val="28"/>
            <w:szCs w:val="28"/>
            <w:lang w:eastAsia="ru-RU"/>
          </w:rPr>
          <w:t>пунктами 1</w:t>
        </w:r>
      </w:hyperlink>
      <w:r w:rsidRPr="00811F60">
        <w:rPr>
          <w:rFonts w:ascii="Times New Roman" w:eastAsia="Times New Roman" w:hAnsi="Times New Roman" w:cs="Times New Roman"/>
          <w:sz w:val="28"/>
          <w:szCs w:val="28"/>
          <w:lang w:eastAsia="ru-RU"/>
        </w:rPr>
        <w:t xml:space="preserve">, </w:t>
      </w:r>
      <w:hyperlink r:id="rId9" w:history="1">
        <w:r w:rsidRPr="00811F60">
          <w:rPr>
            <w:rFonts w:ascii="Times New Roman" w:eastAsia="Times New Roman" w:hAnsi="Times New Roman" w:cs="Times New Roman"/>
            <w:sz w:val="28"/>
            <w:szCs w:val="28"/>
            <w:lang w:eastAsia="ru-RU"/>
          </w:rPr>
          <w:t>3</w:t>
        </w:r>
      </w:hyperlink>
      <w:r w:rsidRPr="00811F60">
        <w:rPr>
          <w:rFonts w:ascii="Times New Roman" w:eastAsia="Times New Roman" w:hAnsi="Times New Roman" w:cs="Times New Roman"/>
          <w:sz w:val="28"/>
          <w:szCs w:val="28"/>
          <w:lang w:eastAsia="ru-RU"/>
        </w:rPr>
        <w:t xml:space="preserve">, </w:t>
      </w:r>
      <w:hyperlink r:id="rId10" w:history="1">
        <w:r w:rsidRPr="00811F60">
          <w:rPr>
            <w:rFonts w:ascii="Times New Roman" w:eastAsia="Times New Roman" w:hAnsi="Times New Roman" w:cs="Times New Roman"/>
            <w:sz w:val="28"/>
            <w:szCs w:val="28"/>
            <w:lang w:eastAsia="ru-RU"/>
          </w:rPr>
          <w:t>4</w:t>
        </w:r>
      </w:hyperlink>
      <w:r w:rsidRPr="00811F60">
        <w:rPr>
          <w:rFonts w:ascii="Times New Roman" w:eastAsia="Times New Roman" w:hAnsi="Times New Roman" w:cs="Times New Roman"/>
          <w:sz w:val="28"/>
          <w:szCs w:val="28"/>
          <w:lang w:eastAsia="ru-RU"/>
        </w:rPr>
        <w:t xml:space="preserve">, </w:t>
      </w:r>
      <w:hyperlink r:id="rId11" w:history="1">
        <w:r w:rsidRPr="00811F60">
          <w:rPr>
            <w:rFonts w:ascii="Times New Roman" w:eastAsia="Times New Roman" w:hAnsi="Times New Roman" w:cs="Times New Roman"/>
            <w:sz w:val="28"/>
            <w:szCs w:val="28"/>
            <w:lang w:eastAsia="ru-RU"/>
          </w:rPr>
          <w:t>5 части 1 статьи 57</w:t>
        </w:r>
      </w:hyperlink>
      <w:r w:rsidRPr="00811F60">
        <w:rPr>
          <w:rFonts w:ascii="Times New Roman" w:eastAsia="Times New Roman" w:hAnsi="Times New Roman" w:cs="Times New Roman"/>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811F60" w:rsidRPr="00811F60" w:rsidRDefault="00811F60" w:rsidP="00811F60">
      <w:pPr>
        <w:spacing w:after="0" w:line="240" w:lineRule="auto"/>
        <w:ind w:firstLine="709"/>
        <w:contextualSpacing/>
        <w:jc w:val="both"/>
        <w:rPr>
          <w:rFonts w:ascii="Times New Roman" w:eastAsia="Times New Roman" w:hAnsi="Times New Roman" w:cs="Times New Roman"/>
          <w:i/>
          <w:sz w:val="28"/>
          <w:szCs w:val="28"/>
          <w:lang w:eastAsia="ru-RU"/>
        </w:rPr>
      </w:pPr>
      <w:r w:rsidRPr="00811F60">
        <w:rPr>
          <w:rFonts w:ascii="Times New Roman" w:eastAsia="Times New Roman" w:hAnsi="Times New Roman" w:cs="Times New Roman"/>
          <w:sz w:val="28"/>
          <w:szCs w:val="28"/>
          <w:lang w:eastAsia="ru-RU"/>
        </w:rPr>
        <w:t xml:space="preserve">Конкретный вид и содержание внепланового контрольного (надзорного) мероприятия (перечень контрольных (надзорных) действий) устанавливается </w:t>
      </w:r>
      <w:r w:rsidRPr="00811F60">
        <w:rPr>
          <w:rFonts w:ascii="Times New Roman" w:eastAsia="Times New Roman" w:hAnsi="Times New Roman" w:cs="Times New Roman"/>
          <w:sz w:val="28"/>
          <w:szCs w:val="28"/>
          <w:lang w:eastAsia="ru-RU"/>
        </w:rPr>
        <w:br/>
        <w:t>в решении о проведении внепланового контрольного (надзорного) мероприятия.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i/>
          <w:sz w:val="28"/>
          <w:szCs w:val="28"/>
          <w:lang w:eastAsia="ru-RU"/>
        </w:rPr>
      </w:pPr>
      <w:r w:rsidRPr="00811F60">
        <w:rPr>
          <w:rFonts w:ascii="Times New Roman" w:eastAsia="Times New Roman" w:hAnsi="Times New Roman" w:cs="Times New Roman"/>
          <w:sz w:val="28"/>
          <w:szCs w:val="28"/>
          <w:lang w:eastAsia="ru-RU"/>
        </w:rPr>
        <w:t xml:space="preserve">30. 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r w:rsidRPr="00811F60">
        <w:rPr>
          <w:rFonts w:ascii="Times New Roman" w:eastAsia="Times New Roman" w:hAnsi="Times New Roman" w:cs="Times New Roman"/>
          <w:bCs/>
          <w:sz w:val="28"/>
          <w:szCs w:val="28"/>
          <w:lang w:eastAsia="ru-RU"/>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 </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31. Перечень контрольных мероприятий и допустимых контрольных действий в составе каждого контрольного мероприятия: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i/>
          <w:sz w:val="28"/>
          <w:szCs w:val="28"/>
          <w:lang w:eastAsia="ru-RU"/>
        </w:rPr>
      </w:pPr>
      <w:r w:rsidRPr="00811F60">
        <w:rPr>
          <w:rFonts w:ascii="Times New Roman" w:eastAsia="Times New Roman" w:hAnsi="Times New Roman" w:cs="Times New Roman"/>
          <w:bCs/>
          <w:sz w:val="28"/>
          <w:szCs w:val="28"/>
          <w:lang w:eastAsia="ru-RU"/>
        </w:rPr>
        <w:lastRenderedPageBreak/>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11F60" w:rsidRPr="00811F60" w:rsidRDefault="00811F60" w:rsidP="00811F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11F60">
        <w:rPr>
          <w:rFonts w:ascii="Times New Roman" w:eastAsia="Times New Roman" w:hAnsi="Times New Roman" w:cs="Times New Roman"/>
          <w:bCs/>
          <w:sz w:val="28"/>
          <w:szCs w:val="28"/>
          <w:lang w:eastAsia="ru-RU"/>
        </w:rPr>
        <w:t xml:space="preserve">В ходе инспекционного визита могут совершаться следующие контрольные (надзорные) действия: осмотр; опрос; получение письменных объяснений; </w:t>
      </w:r>
      <w:r w:rsidRPr="00811F60">
        <w:rPr>
          <w:rFonts w:ascii="Times New Roman" w:eastAsia="Times New Roman" w:hAnsi="Times New Roman" w:cs="Times New Roman"/>
          <w:sz w:val="28"/>
          <w:szCs w:val="28"/>
          <w:lang w:eastAsia="ru-RU"/>
        </w:rPr>
        <w:t xml:space="preserve">инструментальное обследование; </w:t>
      </w:r>
      <w:r w:rsidRPr="00811F60">
        <w:rPr>
          <w:rFonts w:ascii="Times New Roman" w:eastAsia="Times New Roman" w:hAnsi="Times New Roman" w:cs="Times New Roman"/>
          <w:bCs/>
          <w:sz w:val="28"/>
          <w:szCs w:val="28"/>
          <w:lang w:eastAsia="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11F60" w:rsidRPr="00811F60" w:rsidRDefault="00811F60" w:rsidP="00811F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11F60">
        <w:rPr>
          <w:rFonts w:ascii="Times New Roman" w:eastAsia="Times New Roman" w:hAnsi="Times New Roman" w:cs="Times New Roman"/>
          <w:bCs/>
          <w:sz w:val="28"/>
          <w:szCs w:val="28"/>
          <w:lang w:eastAsia="ru-RU"/>
        </w:rPr>
        <w:t>Инспекционный визит проводится без предварительного уведомления контролируемого лица.</w:t>
      </w:r>
    </w:p>
    <w:p w:rsidR="00811F60" w:rsidRPr="00811F60" w:rsidRDefault="00811F60" w:rsidP="00811F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11F60">
        <w:rPr>
          <w:rFonts w:ascii="Times New Roman" w:eastAsia="Times New Roman" w:hAnsi="Times New Roman" w:cs="Times New Roman"/>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11F60" w:rsidRPr="00811F60" w:rsidRDefault="00811F60" w:rsidP="00811F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1F60">
        <w:rPr>
          <w:rFonts w:ascii="Times New Roman" w:eastAsia="Times New Roman" w:hAnsi="Times New Roman" w:cs="Times New Roman"/>
          <w:sz w:val="28"/>
          <w:szCs w:val="28"/>
          <w:lang w:eastAsia="ru-RU"/>
        </w:rPr>
        <w:t>32. </w:t>
      </w:r>
      <w:r w:rsidRPr="00811F60">
        <w:rPr>
          <w:rFonts w:ascii="Times New Roman" w:eastAsia="Calibri" w:hAnsi="Times New Roman" w:cs="Times New Roman"/>
          <w:sz w:val="28"/>
          <w:szCs w:val="28"/>
          <w:lang w:eastAsia="ru-RU"/>
        </w:rPr>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811F60" w:rsidRPr="00811F60" w:rsidRDefault="00811F60" w:rsidP="00811F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В ходе рейдового осмотра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w:t>
      </w:r>
    </w:p>
    <w:p w:rsidR="00811F60" w:rsidRPr="00811F60" w:rsidRDefault="00811F60" w:rsidP="00811F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11F60" w:rsidRPr="00811F60" w:rsidRDefault="00811F60" w:rsidP="00811F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 xml:space="preserve">33. 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 </w:t>
      </w:r>
    </w:p>
    <w:p w:rsidR="00811F60" w:rsidRPr="00811F60" w:rsidRDefault="00811F60" w:rsidP="00811F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В ходе документарной проверки могут совершаться следующие контрольные (надзорные) действия: получение письменных объяснений; истребование документов.</w:t>
      </w:r>
    </w:p>
    <w:p w:rsidR="00811F60" w:rsidRPr="00811F60" w:rsidRDefault="00811F60" w:rsidP="00811F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811F60" w:rsidRPr="00811F60" w:rsidRDefault="00811F60" w:rsidP="00811F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w:t>
      </w:r>
      <w:r w:rsidRPr="00811F60">
        <w:rPr>
          <w:rFonts w:ascii="Times New Roman" w:eastAsia="Calibri" w:hAnsi="Times New Roman" w:cs="Times New Roman"/>
          <w:sz w:val="28"/>
          <w:szCs w:val="28"/>
          <w:lang w:eastAsia="ru-RU"/>
        </w:rPr>
        <w:lastRenderedPageBreak/>
        <w:t>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811F60" w:rsidRPr="00811F60" w:rsidRDefault="00811F60" w:rsidP="00811F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811F60">
        <w:rPr>
          <w:rFonts w:ascii="Times New Roman" w:eastAsia="Times New Roman" w:hAnsi="Times New Roman" w:cs="Times New Roman"/>
          <w:bCs/>
          <w:sz w:val="28"/>
          <w:szCs w:val="28"/>
          <w:lang w:eastAsia="ru-RU"/>
        </w:rPr>
        <w:t>органом муниципального контроля</w:t>
      </w:r>
      <w:r w:rsidRPr="00811F60">
        <w:rPr>
          <w:rFonts w:ascii="Times New Roman" w:eastAsia="Times New Roman" w:hAnsi="Times New Roman" w:cs="Times New Roman"/>
          <w:sz w:val="28"/>
          <w:szCs w:val="28"/>
          <w:lang w:eastAsia="ru-RU"/>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811F60">
        <w:rPr>
          <w:rFonts w:ascii="Times New Roman" w:eastAsia="Times New Roman" w:hAnsi="Times New Roman" w:cs="Times New Roman"/>
          <w:bCs/>
          <w:sz w:val="28"/>
          <w:szCs w:val="28"/>
          <w:lang w:eastAsia="ru-RU"/>
        </w:rPr>
        <w:t>орган муниципального контроля</w:t>
      </w:r>
      <w:r w:rsidRPr="00811F60">
        <w:rPr>
          <w:rFonts w:ascii="Times New Roman" w:eastAsia="Times New Roman" w:hAnsi="Times New Roman" w:cs="Times New Roman"/>
          <w:sz w:val="28"/>
          <w:szCs w:val="28"/>
          <w:lang w:eastAsia="ru-RU"/>
        </w:rPr>
        <w:t xml:space="preserve">, а также период с момента направления контролируемому лицу информации </w:t>
      </w:r>
      <w:r w:rsidRPr="00811F60">
        <w:rPr>
          <w:rFonts w:ascii="Times New Roman" w:eastAsia="Times New Roman" w:hAnsi="Times New Roman" w:cs="Times New Roman"/>
          <w:bCs/>
          <w:sz w:val="28"/>
          <w:szCs w:val="28"/>
          <w:lang w:eastAsia="ru-RU"/>
        </w:rPr>
        <w:t>органом муниципального контроля</w:t>
      </w:r>
      <w:r w:rsidRPr="00811F60">
        <w:rPr>
          <w:rFonts w:ascii="Times New Roman" w:eastAsia="Times New Roman" w:hAnsi="Times New Roman" w:cs="Times New Roman"/>
          <w:sz w:val="28"/>
          <w:szCs w:val="28"/>
          <w:lang w:eastAsia="ru-RU"/>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811F60">
        <w:rPr>
          <w:rFonts w:ascii="Times New Roman" w:eastAsia="Times New Roman" w:hAnsi="Times New Roman" w:cs="Times New Roman"/>
          <w:bCs/>
          <w:sz w:val="28"/>
          <w:szCs w:val="28"/>
          <w:lang w:eastAsia="ru-RU"/>
        </w:rPr>
        <w:t>органа муниципального контроля</w:t>
      </w:r>
      <w:r w:rsidRPr="00811F60">
        <w:rPr>
          <w:rFonts w:ascii="Times New Roman" w:eastAsia="Times New Roman" w:hAnsi="Times New Roman" w:cs="Times New Roman"/>
          <w:sz w:val="28"/>
          <w:szCs w:val="28"/>
          <w:lang w:eastAsia="ru-RU"/>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811F60">
        <w:rPr>
          <w:rFonts w:ascii="Times New Roman" w:eastAsia="Times New Roman" w:hAnsi="Times New Roman" w:cs="Times New Roman"/>
          <w:bCs/>
          <w:sz w:val="28"/>
          <w:szCs w:val="28"/>
          <w:lang w:eastAsia="ru-RU"/>
        </w:rPr>
        <w:t>орган муниципального контроля</w:t>
      </w:r>
      <w:r w:rsidRPr="00811F60">
        <w:rPr>
          <w:rFonts w:ascii="Times New Roman" w:eastAsia="Times New Roman" w:hAnsi="Times New Roman" w:cs="Times New Roman"/>
          <w:sz w:val="28"/>
          <w:szCs w:val="28"/>
          <w:lang w:eastAsia="ru-RU"/>
        </w:rPr>
        <w:t>.</w:t>
      </w:r>
    </w:p>
    <w:p w:rsidR="00811F60" w:rsidRPr="00811F60" w:rsidRDefault="00811F60" w:rsidP="00811F60">
      <w:pPr>
        <w:spacing w:after="0" w:line="240" w:lineRule="auto"/>
        <w:ind w:firstLine="709"/>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34.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rsidR="00811F60" w:rsidRPr="00811F60" w:rsidRDefault="00811F60" w:rsidP="00811F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В ходе выездной проверки могут совершаться следующие контрольные (надзорные) действия: осмотр; экспертиза; опрос; получение письменных объяснений; истребование документов; инструментальное обследование.</w:t>
      </w:r>
    </w:p>
    <w:p w:rsidR="00811F60" w:rsidRPr="00811F60" w:rsidRDefault="00811F60" w:rsidP="00811F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2" w:history="1">
        <w:r w:rsidRPr="00811F60">
          <w:rPr>
            <w:rFonts w:ascii="Times New Roman" w:eastAsia="Times New Roman" w:hAnsi="Times New Roman" w:cs="Times New Roman"/>
            <w:sz w:val="28"/>
            <w:szCs w:val="28"/>
            <w:lang w:eastAsia="ru-RU"/>
          </w:rPr>
          <w:t>пункт 6 части 1 статьи 57</w:t>
        </w:r>
      </w:hyperlink>
      <w:r w:rsidRPr="00811F60">
        <w:rPr>
          <w:rFonts w:ascii="Times New Roman" w:eastAsia="Times New Roman" w:hAnsi="Times New Roman" w:cs="Times New Roman"/>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35.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w:t>
      </w:r>
      <w:r w:rsidRPr="00811F60">
        <w:rPr>
          <w:rFonts w:ascii="Times New Roman" w:eastAsia="Times New Roman" w:hAnsi="Times New Roman" w:cs="Times New Roman"/>
          <w:sz w:val="28"/>
          <w:szCs w:val="28"/>
          <w:lang w:eastAsia="ru-RU"/>
        </w:rPr>
        <w:lastRenderedPageBreak/>
        <w:t>содержащихся в государственных и муниципальных информационных системах.</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811F60" w:rsidRPr="00811F60" w:rsidRDefault="00811F60" w:rsidP="00811F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811F60" w:rsidRPr="00811F60" w:rsidRDefault="00811F60" w:rsidP="00811F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а</w:t>
      </w:r>
      <w:r w:rsidRPr="00811F60">
        <w:rPr>
          <w:rFonts w:ascii="Times New Roman" w:eastAsia="Times New Roman" w:hAnsi="Times New Roman" w:cs="Times New Roman"/>
          <w:sz w:val="28"/>
          <w:szCs w:val="28"/>
          <w:lang w:eastAsia="ru-RU"/>
        </w:rPr>
        <w:t>) </w:t>
      </w:r>
      <w:r w:rsidRPr="00811F60">
        <w:rPr>
          <w:rFonts w:ascii="Times New Roman" w:eastAsia="Calibri" w:hAnsi="Times New Roman" w:cs="Times New Roman"/>
          <w:sz w:val="28"/>
          <w:szCs w:val="28"/>
          <w:lang w:eastAsia="ru-RU"/>
        </w:rPr>
        <w:t xml:space="preserve">решение о проведении внепланового контрольного (надзорного) мероприятия в соответствии со </w:t>
      </w:r>
      <w:hyperlink r:id="rId13" w:history="1">
        <w:r w:rsidRPr="00811F60">
          <w:rPr>
            <w:rFonts w:ascii="Times New Roman" w:eastAsia="Calibri" w:hAnsi="Times New Roman" w:cs="Times New Roman"/>
            <w:sz w:val="28"/>
            <w:szCs w:val="28"/>
            <w:lang w:eastAsia="ru-RU"/>
          </w:rPr>
          <w:t>статьей 60</w:t>
        </w:r>
      </w:hyperlink>
      <w:r w:rsidRPr="00811F60">
        <w:rPr>
          <w:rFonts w:ascii="Times New Roman" w:eastAsia="Calibri" w:hAnsi="Times New Roman" w:cs="Times New Roman"/>
          <w:sz w:val="28"/>
          <w:szCs w:val="28"/>
          <w:lang w:eastAsia="ru-RU"/>
        </w:rPr>
        <w:t xml:space="preserve"> </w:t>
      </w:r>
      <w:r w:rsidRPr="00811F60">
        <w:rPr>
          <w:rFonts w:ascii="Times New Roman" w:eastAsia="Times New Roman" w:hAnsi="Times New Roman" w:cs="Times New Roman"/>
          <w:sz w:val="28"/>
          <w:szCs w:val="28"/>
          <w:lang w:eastAsia="ru-RU"/>
        </w:rPr>
        <w:t xml:space="preserve">Федерального </w:t>
      </w:r>
      <w:hyperlink r:id="rId14" w:history="1">
        <w:r w:rsidRPr="00811F60">
          <w:rPr>
            <w:rFonts w:ascii="Times New Roman" w:eastAsia="Times New Roman" w:hAnsi="Times New Roman" w:cs="Times New Roman"/>
            <w:sz w:val="28"/>
            <w:szCs w:val="28"/>
            <w:lang w:eastAsia="ru-RU"/>
          </w:rPr>
          <w:t>закона</w:t>
        </w:r>
      </w:hyperlink>
      <w:r w:rsidRPr="00811F60">
        <w:rPr>
          <w:rFonts w:ascii="Times New Roman" w:eastAsia="Times New Roman" w:hAnsi="Times New Roman" w:cs="Times New Roman"/>
          <w:sz w:val="28"/>
          <w:szCs w:val="28"/>
          <w:lang w:eastAsia="ru-RU"/>
        </w:rPr>
        <w:t xml:space="preserve"> от 31.07.2020 № 248-ФЗ «О государственном контроле (надзоре) и муниципальном контроле в Российской Федерации»</w:t>
      </w:r>
      <w:r w:rsidRPr="00811F60">
        <w:rPr>
          <w:rFonts w:ascii="Times New Roman" w:eastAsia="Calibri" w:hAnsi="Times New Roman" w:cs="Times New Roman"/>
          <w:sz w:val="28"/>
          <w:szCs w:val="28"/>
          <w:lang w:eastAsia="ru-RU"/>
        </w:rPr>
        <w:t>;</w:t>
      </w:r>
    </w:p>
    <w:p w:rsidR="00811F60" w:rsidRPr="00811F60" w:rsidRDefault="00811F60" w:rsidP="00811F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б</w:t>
      </w:r>
      <w:r w:rsidRPr="00811F60">
        <w:rPr>
          <w:rFonts w:ascii="Times New Roman" w:eastAsia="Times New Roman" w:hAnsi="Times New Roman" w:cs="Times New Roman"/>
          <w:sz w:val="28"/>
          <w:szCs w:val="28"/>
          <w:lang w:eastAsia="ru-RU"/>
        </w:rPr>
        <w:t>) </w:t>
      </w:r>
      <w:r w:rsidRPr="00811F60">
        <w:rPr>
          <w:rFonts w:ascii="Times New Roman" w:eastAsia="Calibri" w:hAnsi="Times New Roman" w:cs="Times New Roman"/>
          <w:sz w:val="28"/>
          <w:szCs w:val="28"/>
          <w:lang w:eastAsia="ru-RU"/>
        </w:rPr>
        <w:t>решение об объявлении предостережения.</w:t>
      </w:r>
    </w:p>
    <w:p w:rsidR="00811F60" w:rsidRPr="00811F60" w:rsidRDefault="00811F60" w:rsidP="00811F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36. Выездное обследование проводится </w:t>
      </w:r>
      <w:r w:rsidRPr="00811F60">
        <w:rPr>
          <w:rFonts w:ascii="Times New Roman" w:eastAsia="Calibri" w:hAnsi="Times New Roman" w:cs="Times New Roman"/>
          <w:sz w:val="28"/>
          <w:szCs w:val="28"/>
          <w:lang w:eastAsia="ru-RU"/>
        </w:rPr>
        <w:t>в целях оценки соблюдения контролируемыми лицами обязательных требований.</w:t>
      </w:r>
    </w:p>
    <w:p w:rsidR="00811F60" w:rsidRPr="00811F60" w:rsidRDefault="00811F60" w:rsidP="00811F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Выездное обследование проводится </w:t>
      </w:r>
      <w:r w:rsidRPr="00811F60">
        <w:rPr>
          <w:rFonts w:ascii="Times New Roman" w:eastAsia="Calibri" w:hAnsi="Times New Roman" w:cs="Times New Roman"/>
          <w:sz w:val="28"/>
          <w:szCs w:val="28"/>
          <w:lang w:eastAsia="ru-RU"/>
        </w:rPr>
        <w:t>без информирования контролируемого лица.</w:t>
      </w:r>
    </w:p>
    <w:p w:rsidR="00811F60" w:rsidRPr="00811F60" w:rsidRDefault="00811F60" w:rsidP="00811F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11F60" w:rsidRPr="00811F60" w:rsidRDefault="00811F60" w:rsidP="00811F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инструментальное обследование (с применением видеозаписи); экспертиза.</w:t>
      </w:r>
    </w:p>
    <w:p w:rsidR="00811F60" w:rsidRPr="00811F60" w:rsidRDefault="00811F60" w:rsidP="00811F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1F60">
        <w:rPr>
          <w:rFonts w:ascii="Times New Roman" w:eastAsia="Calibri" w:hAnsi="Times New Roman" w:cs="Times New Roman"/>
          <w:sz w:val="28"/>
          <w:szCs w:val="28"/>
          <w:lang w:eastAsia="ru-RU"/>
        </w:rPr>
        <w:t xml:space="preserve">Выездное обследование проводится </w:t>
      </w:r>
      <w:r w:rsidRPr="00811F60">
        <w:rPr>
          <w:rFonts w:ascii="Times New Roman" w:eastAsia="Times New Roman" w:hAnsi="Times New Roman" w:cs="Times New Roman"/>
          <w:sz w:val="28"/>
          <w:szCs w:val="28"/>
          <w:lang w:eastAsia="ru-RU"/>
        </w:rPr>
        <w:t xml:space="preserve">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 </w:t>
      </w:r>
    </w:p>
    <w:p w:rsidR="00811F60" w:rsidRPr="00811F60" w:rsidRDefault="00811F60" w:rsidP="00811F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37.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w:t>
      </w:r>
      <w:r w:rsidRPr="00811F60">
        <w:rPr>
          <w:rFonts w:ascii="Times New Roman" w:eastAsia="Times New Roman" w:hAnsi="Times New Roman" w:cs="Times New Roman"/>
          <w:sz w:val="28"/>
          <w:szCs w:val="28"/>
          <w:lang w:eastAsia="ru-RU"/>
        </w:rPr>
        <w:lastRenderedPageBreak/>
        <w:t>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38.  Случаи, при наступлении которых индивидуальный предприниматель, гражданин, являющиеся контролируемыми лицами, вправе представить в </w:t>
      </w:r>
      <w:r w:rsidRPr="00811F60">
        <w:rPr>
          <w:rFonts w:ascii="Times New Roman" w:eastAsia="Times New Roman" w:hAnsi="Times New Roman" w:cs="Times New Roman"/>
          <w:iCs/>
          <w:sz w:val="28"/>
          <w:szCs w:val="28"/>
          <w:lang w:eastAsia="ru-RU"/>
        </w:rPr>
        <w:t>администрацию</w:t>
      </w:r>
      <w:r w:rsidRPr="00811F60">
        <w:rPr>
          <w:rFonts w:ascii="Times New Roman" w:eastAsia="Times New Roman" w:hAnsi="Times New Roman" w:cs="Times New Roman"/>
          <w:sz w:val="28"/>
          <w:szCs w:val="28"/>
          <w:lang w:eastAsia="ru-RU"/>
        </w:rPr>
        <w:t xml:space="preserve"> информацию о невозможности присутствия при проведении контрольного мероприятия: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а) болезнь;</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б) нахождение за пределами Российской Федерации;</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в) административный арест, заключение под стражу (избрание меры пресечения);</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г)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811F60" w:rsidRPr="00811F60" w:rsidRDefault="00811F60" w:rsidP="00811F60">
      <w:pPr>
        <w:spacing w:after="0" w:line="240" w:lineRule="auto"/>
        <w:ind w:firstLine="709"/>
        <w:jc w:val="both"/>
        <w:rPr>
          <w:rFonts w:ascii="Times New Roman" w:eastAsia="Calibri" w:hAnsi="Times New Roman" w:cs="Times New Roman"/>
          <w:sz w:val="28"/>
          <w:szCs w:val="28"/>
        </w:rPr>
      </w:pPr>
      <w:r w:rsidRPr="00811F60">
        <w:rPr>
          <w:rFonts w:ascii="Times New Roman" w:eastAsia="Calibri" w:hAnsi="Times New Roman" w:cs="Times New Roman"/>
          <w:sz w:val="28"/>
          <w:szCs w:val="28"/>
        </w:rPr>
        <w:t xml:space="preserve">При предоставлении указанной информации проведение контрольного (надзорного) мероприятия переносится органом муниципального контроля </w:t>
      </w:r>
      <w:r w:rsidRPr="00811F60">
        <w:rPr>
          <w:rFonts w:ascii="Times New Roman" w:eastAsia="Calibri" w:hAnsi="Times New Roman" w:cs="Times New Roman"/>
          <w:sz w:val="28"/>
          <w:szCs w:val="28"/>
        </w:rPr>
        <w:br/>
        <w:t>на срок, необходимый для устранения обстоятельств, послуживших поводом для данного обращения индивидуального предпринимателя, гражданина.</w:t>
      </w:r>
    </w:p>
    <w:p w:rsidR="00811F60" w:rsidRPr="00811F60" w:rsidRDefault="00811F60" w:rsidP="00811F60">
      <w:pPr>
        <w:spacing w:after="0" w:line="240" w:lineRule="auto"/>
        <w:ind w:firstLine="709"/>
        <w:contextualSpacing/>
        <w:jc w:val="both"/>
        <w:rPr>
          <w:rFonts w:ascii="Times New Roman" w:eastAsia="Calibri" w:hAnsi="Times New Roman" w:cs="Times New Roman"/>
          <w:sz w:val="28"/>
          <w:szCs w:val="28"/>
        </w:rPr>
      </w:pPr>
      <w:r w:rsidRPr="00811F60">
        <w:rPr>
          <w:rFonts w:ascii="Times New Roman" w:eastAsia="Calibri" w:hAnsi="Times New Roman" w:cs="Times New Roman"/>
          <w:sz w:val="28"/>
          <w:szCs w:val="28"/>
        </w:rPr>
        <w:t>39.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811F60" w:rsidRPr="00811F60" w:rsidRDefault="00811F60" w:rsidP="00811F60">
      <w:pPr>
        <w:spacing w:after="0" w:line="240" w:lineRule="auto"/>
        <w:ind w:firstLine="709"/>
        <w:contextualSpacing/>
        <w:jc w:val="both"/>
        <w:rPr>
          <w:rFonts w:ascii="Times New Roman" w:eastAsia="Calibri" w:hAnsi="Times New Roman" w:cs="Times New Roman"/>
          <w:sz w:val="28"/>
          <w:szCs w:val="28"/>
        </w:rPr>
      </w:pPr>
      <w:r w:rsidRPr="00811F60">
        <w:rPr>
          <w:rFonts w:ascii="Times New Roman" w:eastAsia="Calibri" w:hAnsi="Times New Roman" w:cs="Times New Roman"/>
          <w:sz w:val="28"/>
          <w:szCs w:val="28"/>
        </w:rPr>
        <w:t>а)  сведений, отнесенных законодательством Российской Федерации к государственной тайне;</w:t>
      </w:r>
    </w:p>
    <w:p w:rsidR="00811F60" w:rsidRPr="00811F60" w:rsidRDefault="00811F60" w:rsidP="00811F60">
      <w:pPr>
        <w:spacing w:after="0" w:line="240" w:lineRule="auto"/>
        <w:ind w:firstLine="709"/>
        <w:contextualSpacing/>
        <w:jc w:val="both"/>
        <w:rPr>
          <w:rFonts w:ascii="Times New Roman" w:eastAsia="Calibri" w:hAnsi="Times New Roman" w:cs="Times New Roman"/>
          <w:sz w:val="28"/>
          <w:szCs w:val="28"/>
        </w:rPr>
      </w:pPr>
      <w:r w:rsidRPr="00811F60">
        <w:rPr>
          <w:rFonts w:ascii="Times New Roman" w:eastAsia="Calibri" w:hAnsi="Times New Roman" w:cs="Times New Roman"/>
          <w:sz w:val="28"/>
          <w:szCs w:val="28"/>
        </w:rPr>
        <w:t>б) объектов, территорий, которые законодательством Российской Федерации отнесены к режимным и особо важным объектам.</w:t>
      </w:r>
    </w:p>
    <w:p w:rsidR="00811F60" w:rsidRPr="00811F60" w:rsidRDefault="00811F60" w:rsidP="00811F60">
      <w:pPr>
        <w:spacing w:after="0" w:line="240" w:lineRule="auto"/>
        <w:ind w:firstLine="709"/>
        <w:contextualSpacing/>
        <w:jc w:val="both"/>
        <w:rPr>
          <w:rFonts w:ascii="Times New Roman" w:eastAsia="Calibri" w:hAnsi="Times New Roman" w:cs="Times New Roman"/>
          <w:sz w:val="28"/>
          <w:szCs w:val="28"/>
        </w:rPr>
      </w:pPr>
      <w:r w:rsidRPr="00811F60">
        <w:rPr>
          <w:rFonts w:ascii="Times New Roman" w:eastAsia="Calibri"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811F60" w:rsidRPr="00811F60" w:rsidRDefault="00811F60" w:rsidP="00811F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 xml:space="preserve">Решение о необходимости использования фотосъемки, аудио- </w:t>
      </w:r>
      <w:r w:rsidRPr="00811F60">
        <w:rPr>
          <w:rFonts w:ascii="Times New Roman" w:eastAsia="Calibri" w:hAnsi="Times New Roman" w:cs="Times New Roman"/>
          <w:sz w:val="28"/>
          <w:szCs w:val="28"/>
          <w:lang w:eastAsia="ru-RU"/>
        </w:rPr>
        <w:br/>
        <w:t xml:space="preserve">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w:t>
      </w:r>
      <w:r w:rsidRPr="00811F60">
        <w:rPr>
          <w:rFonts w:ascii="Times New Roman" w:eastAsia="Calibri" w:hAnsi="Times New Roman" w:cs="Times New Roman"/>
          <w:sz w:val="28"/>
          <w:szCs w:val="28"/>
          <w:lang w:eastAsia="ru-RU"/>
        </w:rPr>
        <w:br/>
        <w:t>при проведении выездного обследования.</w:t>
      </w:r>
    </w:p>
    <w:p w:rsidR="00811F60" w:rsidRPr="00811F60" w:rsidRDefault="00811F60" w:rsidP="00811F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811F60" w:rsidRPr="00811F60" w:rsidRDefault="00811F60" w:rsidP="00811F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 xml:space="preserve">Проведение фотосъемки, аудио- и видеозаписи осуществляется </w:t>
      </w:r>
      <w:r w:rsidRPr="00811F60">
        <w:rPr>
          <w:rFonts w:ascii="Times New Roman" w:eastAsia="Calibri" w:hAnsi="Times New Roman" w:cs="Times New Roman"/>
          <w:sz w:val="28"/>
          <w:szCs w:val="28"/>
          <w:lang w:eastAsia="ru-RU"/>
        </w:rPr>
        <w:br/>
        <w:t>с обязательным уведомлением контролируемого лица.</w:t>
      </w:r>
    </w:p>
    <w:p w:rsidR="00811F60" w:rsidRPr="00811F60" w:rsidRDefault="00811F60" w:rsidP="00811F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 xml:space="preserve">Фиксация нарушений обязательных требований при помощи фотосъемки проводится не менее чем двумя снимками. Фотографирование </w:t>
      </w:r>
      <w:r w:rsidRPr="00811F60">
        <w:rPr>
          <w:rFonts w:ascii="Times New Roman" w:eastAsia="Calibri" w:hAnsi="Times New Roman" w:cs="Times New Roman"/>
          <w:sz w:val="28"/>
          <w:szCs w:val="28"/>
          <w:lang w:eastAsia="ru-RU"/>
        </w:rPr>
        <w:br/>
      </w:r>
      <w:r w:rsidRPr="00811F60">
        <w:rPr>
          <w:rFonts w:ascii="Times New Roman" w:eastAsia="Calibri" w:hAnsi="Times New Roman" w:cs="Times New Roman"/>
          <w:sz w:val="28"/>
          <w:szCs w:val="28"/>
          <w:lang w:eastAsia="ru-RU"/>
        </w:rPr>
        <w:lastRenderedPageBreak/>
        <w:t>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811F60" w:rsidRPr="00811F60" w:rsidRDefault="00811F60" w:rsidP="00811F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w:t>
      </w:r>
      <w:r w:rsidRPr="00811F60">
        <w:rPr>
          <w:rFonts w:ascii="Times New Roman" w:eastAsia="Calibri" w:hAnsi="Times New Roman" w:cs="Times New Roman"/>
          <w:sz w:val="28"/>
          <w:szCs w:val="28"/>
          <w:lang w:eastAsia="ru-RU"/>
        </w:rPr>
        <w:br/>
        <w:t>В ходе записи подробно фиксируются и указываются место и характер выявленного нарушения обязательных требований.</w:t>
      </w:r>
    </w:p>
    <w:p w:rsidR="00811F60" w:rsidRPr="00811F60" w:rsidRDefault="00811F60" w:rsidP="00811F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 xml:space="preserve">Информация о проведении фотосъемки, аудио- и видеозаписи, </w:t>
      </w:r>
      <w:r w:rsidRPr="00811F60">
        <w:rPr>
          <w:rFonts w:ascii="Times New Roman" w:eastAsia="Calibri" w:hAnsi="Times New Roman" w:cs="Times New Roman"/>
          <w:sz w:val="28"/>
          <w:szCs w:val="28"/>
          <w:lang w:eastAsia="ru-RU"/>
        </w:rPr>
        <w:br/>
        <w:t xml:space="preserve">и использованных для этих целей технических средствах отражается в акте, составляемом по результатам контрольного (надзорного) мероприятия, </w:t>
      </w:r>
      <w:r w:rsidRPr="00811F60">
        <w:rPr>
          <w:rFonts w:ascii="Times New Roman" w:eastAsia="Calibri" w:hAnsi="Times New Roman" w:cs="Times New Roman"/>
          <w:sz w:val="28"/>
          <w:szCs w:val="28"/>
          <w:lang w:eastAsia="ru-RU"/>
        </w:rPr>
        <w:br/>
        <w:t>и протоколе, составляемом по результатам контрольного (надзорного) действия, проводимого в рамках контрольного (надзорного) мероприятия.</w:t>
      </w:r>
    </w:p>
    <w:p w:rsidR="00811F60" w:rsidRPr="00811F60" w:rsidRDefault="00811F60" w:rsidP="00811F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Результаты проведения фотосъемки, аудио- и видеозаписи являются приложением к акту контрольного (надзорного) мероприятия.</w:t>
      </w:r>
    </w:p>
    <w:p w:rsidR="00811F60" w:rsidRPr="00811F60" w:rsidRDefault="00811F60" w:rsidP="00811F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40. Результаты контрольного (надзорного) мероприятия оформляются </w:t>
      </w:r>
      <w:r w:rsidRPr="00811F60">
        <w:rPr>
          <w:rFonts w:ascii="Times New Roman" w:eastAsia="Times New Roman" w:hAnsi="Times New Roman" w:cs="Times New Roman"/>
          <w:sz w:val="28"/>
          <w:szCs w:val="28"/>
          <w:lang w:eastAsia="ru-RU"/>
        </w:rPr>
        <w:br/>
        <w:t xml:space="preserve">в порядке, установленном Федеральным законом от 31.07.2020 № 248-ФЗ </w:t>
      </w:r>
      <w:r w:rsidRPr="00811F60">
        <w:rPr>
          <w:rFonts w:ascii="Times New Roman" w:eastAsia="Times New Roman" w:hAnsi="Times New Roman" w:cs="Times New Roman"/>
          <w:sz w:val="28"/>
          <w:szCs w:val="28"/>
          <w:lang w:eastAsia="ru-RU"/>
        </w:rPr>
        <w:br/>
        <w:t xml:space="preserve">«О государственном контроле (надзоре) и муниципальном контроле </w:t>
      </w:r>
      <w:r w:rsidRPr="00811F60">
        <w:rPr>
          <w:rFonts w:ascii="Times New Roman" w:eastAsia="Times New Roman" w:hAnsi="Times New Roman" w:cs="Times New Roman"/>
          <w:sz w:val="28"/>
          <w:szCs w:val="28"/>
          <w:lang w:eastAsia="ru-RU"/>
        </w:rPr>
        <w:br/>
        <w:t>в Российской Федерации».</w:t>
      </w:r>
    </w:p>
    <w:p w:rsidR="00811F60" w:rsidRPr="00811F60" w:rsidRDefault="00811F60" w:rsidP="00811F60">
      <w:pPr>
        <w:spacing w:after="0" w:line="240" w:lineRule="auto"/>
        <w:ind w:firstLine="709"/>
        <w:contextualSpacing/>
        <w:jc w:val="both"/>
        <w:rPr>
          <w:rFonts w:ascii="Times New Roman" w:eastAsia="Times New Roman" w:hAnsi="Times New Roman" w:cs="Times New Roman"/>
          <w:iCs/>
          <w:sz w:val="28"/>
          <w:szCs w:val="28"/>
          <w:lang w:eastAsia="ru-RU"/>
        </w:rPr>
      </w:pPr>
      <w:r w:rsidRPr="00811F60">
        <w:rPr>
          <w:rFonts w:ascii="Times New Roman" w:eastAsia="Times New Roman" w:hAnsi="Times New Roman" w:cs="Times New Roman"/>
          <w:sz w:val="28"/>
          <w:szCs w:val="28"/>
          <w:lang w:eastAsia="ru-RU"/>
        </w:rPr>
        <w:t>41. </w:t>
      </w:r>
      <w:r w:rsidRPr="00811F60">
        <w:rPr>
          <w:rFonts w:ascii="Times New Roman" w:eastAsia="Times New Roman" w:hAnsi="Times New Roman" w:cs="Times New Roman"/>
          <w:iCs/>
          <w:sz w:val="28"/>
          <w:szCs w:val="28"/>
          <w:lang w:eastAsia="ru-RU"/>
        </w:rPr>
        <w:t>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811F60" w:rsidRPr="00811F60" w:rsidRDefault="00811F60" w:rsidP="00811F6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11F60">
        <w:rPr>
          <w:rFonts w:ascii="Times New Roman" w:eastAsia="Times New Roman" w:hAnsi="Times New Roman" w:cs="Times New Roman"/>
          <w:iCs/>
          <w:sz w:val="28"/>
          <w:szCs w:val="28"/>
          <w:lang w:eastAsia="ru-RU"/>
        </w:rPr>
        <w:t>а)</w:t>
      </w:r>
      <w:r w:rsidRPr="00811F60">
        <w:rPr>
          <w:rFonts w:ascii="Times New Roman" w:eastAsia="Times New Roman" w:hAnsi="Times New Roman" w:cs="Times New Roman"/>
          <w:sz w:val="28"/>
          <w:szCs w:val="28"/>
          <w:lang w:eastAsia="ru-RU"/>
        </w:rPr>
        <w:t> </w:t>
      </w:r>
      <w:r w:rsidRPr="00811F60">
        <w:rPr>
          <w:rFonts w:ascii="Times New Roman" w:eastAsia="Times New Roman" w:hAnsi="Times New Roman" w:cs="Times New Roman"/>
          <w:iCs/>
          <w:sz w:val="28"/>
          <w:szCs w:val="28"/>
          <w:lang w:eastAsia="ru-RU"/>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811F60" w:rsidRPr="00811F60" w:rsidRDefault="00811F60" w:rsidP="00811F6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11F60">
        <w:rPr>
          <w:rFonts w:ascii="Times New Roman" w:eastAsia="Times New Roman" w:hAnsi="Times New Roman" w:cs="Times New Roman"/>
          <w:iCs/>
          <w:sz w:val="28"/>
          <w:szCs w:val="28"/>
          <w:lang w:eastAsia="ru-RU"/>
        </w:rPr>
        <w:t>б)</w:t>
      </w:r>
      <w:r w:rsidRPr="00811F60">
        <w:rPr>
          <w:rFonts w:ascii="Times New Roman" w:eastAsia="Times New Roman" w:hAnsi="Times New Roman" w:cs="Times New Roman"/>
          <w:sz w:val="28"/>
          <w:szCs w:val="28"/>
          <w:lang w:eastAsia="ru-RU"/>
        </w:rPr>
        <w:t> </w:t>
      </w:r>
      <w:r w:rsidRPr="00811F60">
        <w:rPr>
          <w:rFonts w:ascii="Times New Roman" w:eastAsia="Times New Roman" w:hAnsi="Times New Roman" w:cs="Times New Roman"/>
          <w:iCs/>
          <w:sz w:val="28"/>
          <w:szCs w:val="28"/>
          <w:lang w:eastAsia="ru-RU"/>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w:t>
      </w:r>
      <w:r w:rsidRPr="00811F60">
        <w:rPr>
          <w:rFonts w:ascii="Times New Roman" w:eastAsia="Times New Roman" w:hAnsi="Times New Roman" w:cs="Times New Roman"/>
          <w:iCs/>
          <w:sz w:val="28"/>
          <w:szCs w:val="28"/>
          <w:lang w:eastAsia="ru-RU"/>
        </w:rPr>
        <w:lastRenderedPageBreak/>
        <w:t>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11F60" w:rsidRPr="00811F60" w:rsidRDefault="00811F60" w:rsidP="00811F6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11F60">
        <w:rPr>
          <w:rFonts w:ascii="Times New Roman" w:eastAsia="Times New Roman" w:hAnsi="Times New Roman" w:cs="Times New Roman"/>
          <w:iCs/>
          <w:sz w:val="28"/>
          <w:szCs w:val="28"/>
          <w:lang w:eastAsia="ru-RU"/>
        </w:rPr>
        <w:t>в)</w:t>
      </w:r>
      <w:r w:rsidRPr="00811F60">
        <w:rPr>
          <w:rFonts w:ascii="Times New Roman" w:eastAsia="Times New Roman" w:hAnsi="Times New Roman" w:cs="Times New Roman"/>
          <w:sz w:val="28"/>
          <w:szCs w:val="28"/>
          <w:lang w:eastAsia="ru-RU"/>
        </w:rPr>
        <w:t> </w:t>
      </w:r>
      <w:r w:rsidRPr="00811F60">
        <w:rPr>
          <w:rFonts w:ascii="Times New Roman" w:eastAsia="Times New Roman" w:hAnsi="Times New Roman" w:cs="Times New Roman"/>
          <w:iCs/>
          <w:sz w:val="28"/>
          <w:szCs w:val="28"/>
          <w:lang w:eastAsia="ru-RU"/>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11F60" w:rsidRPr="00811F60" w:rsidRDefault="00811F60" w:rsidP="00811F6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11F60">
        <w:rPr>
          <w:rFonts w:ascii="Times New Roman" w:eastAsia="Times New Roman" w:hAnsi="Times New Roman" w:cs="Times New Roman"/>
          <w:iCs/>
          <w:sz w:val="28"/>
          <w:szCs w:val="28"/>
          <w:lang w:eastAsia="ru-RU"/>
        </w:rPr>
        <w:t>г)</w:t>
      </w:r>
      <w:r w:rsidRPr="00811F60">
        <w:rPr>
          <w:rFonts w:ascii="Times New Roman" w:eastAsia="Times New Roman" w:hAnsi="Times New Roman" w:cs="Times New Roman"/>
          <w:sz w:val="28"/>
          <w:szCs w:val="28"/>
          <w:lang w:eastAsia="ru-RU"/>
        </w:rPr>
        <w:t> </w:t>
      </w:r>
      <w:r w:rsidRPr="00811F60">
        <w:rPr>
          <w:rFonts w:ascii="Times New Roman" w:eastAsia="Times New Roman" w:hAnsi="Times New Roman" w:cs="Times New Roman"/>
          <w:iCs/>
          <w:sz w:val="28"/>
          <w:szCs w:val="28"/>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11F60" w:rsidRPr="00811F60" w:rsidRDefault="00811F60" w:rsidP="00811F6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11F60">
        <w:rPr>
          <w:rFonts w:ascii="Times New Roman" w:eastAsia="Times New Roman" w:hAnsi="Times New Roman" w:cs="Times New Roman"/>
          <w:iCs/>
          <w:sz w:val="28"/>
          <w:szCs w:val="28"/>
          <w:lang w:eastAsia="ru-RU"/>
        </w:rPr>
        <w:t>д)</w:t>
      </w:r>
      <w:r w:rsidRPr="00811F60">
        <w:rPr>
          <w:rFonts w:ascii="Times New Roman" w:eastAsia="Times New Roman" w:hAnsi="Times New Roman" w:cs="Times New Roman"/>
          <w:sz w:val="28"/>
          <w:szCs w:val="28"/>
          <w:lang w:eastAsia="ru-RU"/>
        </w:rPr>
        <w:t> </w:t>
      </w:r>
      <w:r w:rsidRPr="00811F60">
        <w:rPr>
          <w:rFonts w:ascii="Times New Roman" w:eastAsia="Times New Roman" w:hAnsi="Times New Roman" w:cs="Times New Roman"/>
          <w:iCs/>
          <w:sz w:val="28"/>
          <w:szCs w:val="28"/>
          <w:lang w:eastAsia="ru-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11F60" w:rsidRPr="00811F60" w:rsidRDefault="00811F60" w:rsidP="00811F60">
      <w:pPr>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p>
    <w:p w:rsidR="00811F60" w:rsidRPr="00811F60" w:rsidRDefault="00811F60" w:rsidP="00811F60">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811F60">
        <w:rPr>
          <w:rFonts w:ascii="Times New Roman" w:eastAsia="Times New Roman" w:hAnsi="Times New Roman" w:cs="Times New Roman"/>
          <w:b/>
          <w:bCs/>
          <w:sz w:val="28"/>
          <w:szCs w:val="28"/>
          <w:lang w:eastAsia="ru-RU"/>
        </w:rPr>
        <w:t xml:space="preserve">Обжалование решений </w:t>
      </w:r>
      <w:r w:rsidRPr="00811F60">
        <w:rPr>
          <w:rFonts w:ascii="Times New Roman" w:eastAsia="Times New Roman" w:hAnsi="Times New Roman" w:cs="Times New Roman"/>
          <w:b/>
          <w:sz w:val="28"/>
          <w:szCs w:val="28"/>
          <w:lang w:eastAsia="ru-RU"/>
        </w:rPr>
        <w:t>органа муниципального контроля</w:t>
      </w:r>
      <w:r w:rsidRPr="00811F60">
        <w:rPr>
          <w:rFonts w:ascii="Times New Roman" w:eastAsia="Times New Roman" w:hAnsi="Times New Roman" w:cs="Times New Roman"/>
          <w:b/>
          <w:bCs/>
          <w:sz w:val="28"/>
          <w:szCs w:val="28"/>
          <w:lang w:eastAsia="ru-RU"/>
        </w:rPr>
        <w:t>, действий (бездействия) должностных лиц</w:t>
      </w:r>
    </w:p>
    <w:p w:rsidR="00811F60" w:rsidRPr="00811F60" w:rsidRDefault="00811F60" w:rsidP="00811F60">
      <w:pPr>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p>
    <w:p w:rsidR="00811F60" w:rsidRPr="00811F60" w:rsidRDefault="00811F60" w:rsidP="00811F60">
      <w:pPr>
        <w:spacing w:after="0" w:line="240" w:lineRule="auto"/>
        <w:ind w:firstLine="851"/>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42.</w:t>
      </w:r>
      <w:r w:rsidRPr="00811F60">
        <w:rPr>
          <w:rFonts w:ascii="Times New Roman" w:eastAsia="Times New Roman" w:hAnsi="Times New Roman" w:cs="Times New Roman"/>
          <w:i/>
          <w:sz w:val="28"/>
          <w:szCs w:val="28"/>
          <w:lang w:eastAsia="ru-RU"/>
        </w:rPr>
        <w:t xml:space="preserve"> </w:t>
      </w:r>
      <w:r w:rsidRPr="00811F60">
        <w:rPr>
          <w:rFonts w:ascii="Times New Roman" w:eastAsia="Times New Roman" w:hAnsi="Times New Roman" w:cs="Times New Roman"/>
          <w:sz w:val="28"/>
          <w:szCs w:val="28"/>
          <w:lang w:eastAsia="ru-RU"/>
        </w:rPr>
        <w:t xml:space="preserve">Досудебный порядок подачи жалоб при осуществлении муниципального контроля не применяется. </w:t>
      </w:r>
      <w:r w:rsidRPr="00811F60">
        <w:rPr>
          <w:rFonts w:ascii="Times New Roman" w:eastAsia="Times New Roman" w:hAnsi="Times New Roman" w:cs="Times New Roman"/>
          <w:i/>
          <w:sz w:val="28"/>
          <w:szCs w:val="28"/>
          <w:lang w:eastAsia="ru-RU"/>
        </w:rPr>
        <w:t xml:space="preserve"> </w:t>
      </w:r>
    </w:p>
    <w:p w:rsidR="00811F60" w:rsidRPr="00811F60" w:rsidRDefault="00811F60" w:rsidP="00811F60">
      <w:pPr>
        <w:spacing w:after="0" w:line="240" w:lineRule="auto"/>
        <w:contextualSpacing/>
        <w:jc w:val="both"/>
        <w:rPr>
          <w:rFonts w:ascii="Times New Roman" w:eastAsia="Times New Roman" w:hAnsi="Times New Roman" w:cs="Times New Roman"/>
          <w:sz w:val="28"/>
          <w:szCs w:val="28"/>
          <w:lang w:eastAsia="ru-RU"/>
        </w:rPr>
      </w:pPr>
    </w:p>
    <w:p w:rsidR="00811F60" w:rsidRPr="00811F60" w:rsidRDefault="00811F60" w:rsidP="00811F60">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811F60">
        <w:rPr>
          <w:rFonts w:ascii="Times New Roman" w:eastAsia="Times New Roman" w:hAnsi="Times New Roman" w:cs="Times New Roman"/>
          <w:b/>
          <w:bCs/>
          <w:sz w:val="28"/>
          <w:szCs w:val="28"/>
          <w:lang w:eastAsia="ru-RU"/>
        </w:rPr>
        <w:t xml:space="preserve">Оценка результативности и эффективности деятельности органа муниципального контроля при осуществлении </w:t>
      </w:r>
    </w:p>
    <w:p w:rsidR="00811F60" w:rsidRPr="00811F60" w:rsidRDefault="00811F60" w:rsidP="00811F60">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811F60">
        <w:rPr>
          <w:rFonts w:ascii="Times New Roman" w:eastAsia="Times New Roman" w:hAnsi="Times New Roman" w:cs="Times New Roman"/>
          <w:b/>
          <w:bCs/>
          <w:sz w:val="28"/>
          <w:szCs w:val="28"/>
          <w:lang w:eastAsia="ru-RU"/>
        </w:rPr>
        <w:t>муниципального контроля</w:t>
      </w:r>
    </w:p>
    <w:p w:rsidR="00811F60" w:rsidRPr="00811F60" w:rsidRDefault="00811F60" w:rsidP="00811F60">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811F60" w:rsidRPr="00811F60" w:rsidRDefault="00811F60" w:rsidP="00811F60">
      <w:pPr>
        <w:spacing w:after="0" w:line="240" w:lineRule="auto"/>
        <w:ind w:firstLine="709"/>
        <w:jc w:val="both"/>
        <w:rPr>
          <w:rFonts w:ascii="Times New Roman" w:eastAsia="Calibri" w:hAnsi="Times New Roman" w:cs="Times New Roman"/>
          <w:sz w:val="28"/>
          <w:szCs w:val="28"/>
        </w:rPr>
      </w:pPr>
      <w:r w:rsidRPr="00811F60">
        <w:rPr>
          <w:rFonts w:ascii="Times New Roman" w:eastAsia="Calibri" w:hAnsi="Times New Roman" w:cs="Times New Roman"/>
          <w:sz w:val="28"/>
          <w:szCs w:val="28"/>
        </w:rPr>
        <w:t xml:space="preserve">43.  Оценка результативности и эффективности деятельности </w:t>
      </w:r>
      <w:r w:rsidRPr="00811F60">
        <w:rPr>
          <w:rFonts w:ascii="Times New Roman" w:eastAsia="Calibri" w:hAnsi="Times New Roman" w:cs="Times New Roman"/>
          <w:iCs/>
          <w:sz w:val="28"/>
          <w:szCs w:val="28"/>
        </w:rPr>
        <w:t>администрации</w:t>
      </w:r>
      <w:r w:rsidRPr="00811F60">
        <w:rPr>
          <w:rFonts w:ascii="Times New Roman" w:eastAsia="Calibri" w:hAnsi="Times New Roman" w:cs="Times New Roman"/>
          <w:sz w:val="28"/>
          <w:szCs w:val="28"/>
        </w:rPr>
        <w:t xml:space="preserve"> и должностных лиц </w:t>
      </w:r>
      <w:r w:rsidRPr="00811F60">
        <w:rPr>
          <w:rFonts w:ascii="Times New Roman" w:eastAsia="Calibri" w:hAnsi="Times New Roman" w:cs="Times New Roman"/>
          <w:iCs/>
          <w:sz w:val="28"/>
          <w:szCs w:val="28"/>
        </w:rPr>
        <w:t>администрации</w:t>
      </w:r>
      <w:r w:rsidRPr="00811F60">
        <w:rPr>
          <w:rFonts w:ascii="Times New Roman" w:eastAsia="Calibri" w:hAnsi="Times New Roman" w:cs="Times New Roman"/>
          <w:sz w:val="28"/>
          <w:szCs w:val="28"/>
        </w:rPr>
        <w:t xml:space="preserve"> по муниципальному контролю осуществляется на основе системы показателей результативности и эффективности деятельности администрации.</w:t>
      </w:r>
    </w:p>
    <w:p w:rsidR="00811F60" w:rsidRPr="00811F60" w:rsidRDefault="00811F60" w:rsidP="00811F60">
      <w:pPr>
        <w:spacing w:after="0" w:line="240" w:lineRule="auto"/>
        <w:ind w:firstLine="709"/>
        <w:jc w:val="both"/>
        <w:rPr>
          <w:rFonts w:ascii="Times New Roman" w:eastAsia="Calibri" w:hAnsi="Times New Roman" w:cs="Times New Roman"/>
          <w:sz w:val="28"/>
          <w:szCs w:val="28"/>
        </w:rPr>
      </w:pPr>
      <w:r w:rsidRPr="00811F60">
        <w:rPr>
          <w:rFonts w:ascii="Times New Roman" w:eastAsia="Calibri" w:hAnsi="Times New Roman" w:cs="Times New Roman"/>
          <w:sz w:val="28"/>
          <w:szCs w:val="28"/>
        </w:rPr>
        <w:t xml:space="preserve">В систему показателей результативности и эффективности деятельности </w:t>
      </w:r>
      <w:r w:rsidRPr="00811F60">
        <w:rPr>
          <w:rFonts w:ascii="Times New Roman" w:eastAsia="Calibri" w:hAnsi="Times New Roman" w:cs="Times New Roman"/>
          <w:iCs/>
          <w:sz w:val="28"/>
          <w:szCs w:val="28"/>
        </w:rPr>
        <w:t>администрации</w:t>
      </w:r>
      <w:r w:rsidRPr="00811F60">
        <w:rPr>
          <w:rFonts w:ascii="Times New Roman" w:eastAsia="Calibri" w:hAnsi="Times New Roman" w:cs="Times New Roman"/>
          <w:sz w:val="28"/>
          <w:szCs w:val="28"/>
        </w:rPr>
        <w:t xml:space="preserve"> при осуществлении муниципального контроля входят:</w:t>
      </w:r>
    </w:p>
    <w:p w:rsidR="00811F60" w:rsidRPr="00811F60" w:rsidRDefault="00811F60" w:rsidP="00811F60">
      <w:pPr>
        <w:spacing w:after="0" w:line="240" w:lineRule="auto"/>
        <w:ind w:firstLine="709"/>
        <w:jc w:val="both"/>
        <w:rPr>
          <w:rFonts w:ascii="Times New Roman" w:eastAsia="Calibri" w:hAnsi="Times New Roman" w:cs="Times New Roman"/>
          <w:sz w:val="28"/>
          <w:szCs w:val="28"/>
        </w:rPr>
      </w:pPr>
      <w:r w:rsidRPr="00811F60">
        <w:rPr>
          <w:rFonts w:ascii="Times New Roman" w:eastAsia="Calibri" w:hAnsi="Times New Roman" w:cs="Times New Roman"/>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Pr="00811F60">
        <w:rPr>
          <w:rFonts w:ascii="Times New Roman" w:eastAsia="Calibri" w:hAnsi="Times New Roman" w:cs="Times New Roman"/>
          <w:iCs/>
          <w:sz w:val="28"/>
          <w:szCs w:val="28"/>
        </w:rPr>
        <w:t>администрация</w:t>
      </w:r>
      <w:r w:rsidRPr="00811F60">
        <w:rPr>
          <w:rFonts w:ascii="Times New Roman" w:eastAsia="Calibri" w:hAnsi="Times New Roman" w:cs="Times New Roman"/>
          <w:sz w:val="28"/>
          <w:szCs w:val="28"/>
        </w:rPr>
        <w:t xml:space="preserve">; </w:t>
      </w:r>
    </w:p>
    <w:p w:rsidR="00811F60" w:rsidRPr="00811F60" w:rsidRDefault="00811F60" w:rsidP="00811F60">
      <w:pPr>
        <w:spacing w:after="0" w:line="240" w:lineRule="auto"/>
        <w:ind w:firstLine="709"/>
        <w:jc w:val="both"/>
        <w:rPr>
          <w:rFonts w:ascii="Times New Roman" w:eastAsia="Calibri" w:hAnsi="Times New Roman" w:cs="Times New Roman"/>
          <w:sz w:val="28"/>
          <w:szCs w:val="28"/>
        </w:rPr>
      </w:pPr>
      <w:r w:rsidRPr="00811F60">
        <w:rPr>
          <w:rFonts w:ascii="Times New Roman" w:eastAsia="Calibri" w:hAnsi="Times New Roman" w:cs="Times New Roman"/>
          <w:sz w:val="28"/>
          <w:szCs w:val="28"/>
        </w:rPr>
        <w:t xml:space="preserve">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w:t>
      </w:r>
      <w:r w:rsidRPr="00811F60">
        <w:rPr>
          <w:rFonts w:ascii="Times New Roman" w:eastAsia="Calibri" w:hAnsi="Times New Roman" w:cs="Times New Roman"/>
          <w:sz w:val="28"/>
          <w:szCs w:val="28"/>
        </w:rPr>
        <w:lastRenderedPageBreak/>
        <w:t>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11F60" w:rsidRPr="00811F60" w:rsidRDefault="00811F60" w:rsidP="00811F60">
      <w:pPr>
        <w:spacing w:after="0" w:line="240" w:lineRule="auto"/>
        <w:ind w:firstLine="709"/>
        <w:jc w:val="both"/>
        <w:rPr>
          <w:rFonts w:ascii="Times New Roman" w:eastAsia="Calibri" w:hAnsi="Times New Roman" w:cs="Times New Roman"/>
          <w:sz w:val="28"/>
          <w:szCs w:val="28"/>
        </w:rPr>
      </w:pPr>
      <w:r w:rsidRPr="00811F60">
        <w:rPr>
          <w:rFonts w:ascii="Times New Roman" w:eastAsia="Calibri" w:hAnsi="Times New Roman" w:cs="Times New Roman"/>
          <w:iCs/>
          <w:sz w:val="28"/>
          <w:szCs w:val="28"/>
        </w:rPr>
        <w:t>Администрация</w:t>
      </w:r>
      <w:r w:rsidRPr="00811F60">
        <w:rPr>
          <w:rFonts w:ascii="Times New Roman" w:eastAsia="Calibri" w:hAnsi="Times New Roman" w:cs="Times New Roman"/>
          <w:sz w:val="28"/>
          <w:szCs w:val="28"/>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811F60" w:rsidRPr="00811F60" w:rsidRDefault="00811F60" w:rsidP="00811F60">
      <w:pPr>
        <w:spacing w:after="0" w:line="240" w:lineRule="auto"/>
        <w:ind w:firstLine="709"/>
        <w:jc w:val="both"/>
        <w:rPr>
          <w:rFonts w:ascii="Times New Roman" w:eastAsia="Calibri" w:hAnsi="Times New Roman" w:cs="Times New Roman"/>
          <w:sz w:val="28"/>
          <w:szCs w:val="28"/>
        </w:rPr>
      </w:pPr>
      <w:r w:rsidRPr="00811F60">
        <w:rPr>
          <w:rFonts w:ascii="Times New Roman" w:eastAsia="Calibri" w:hAnsi="Times New Roman" w:cs="Times New Roman"/>
          <w:sz w:val="28"/>
          <w:szCs w:val="28"/>
        </w:rPr>
        <w:t xml:space="preserve">Перечень показателей результативности и эффективности деятельности </w:t>
      </w:r>
      <w:r w:rsidRPr="00811F60">
        <w:rPr>
          <w:rFonts w:ascii="Times New Roman" w:eastAsia="Calibri" w:hAnsi="Times New Roman" w:cs="Times New Roman"/>
          <w:iCs/>
          <w:sz w:val="28"/>
          <w:szCs w:val="28"/>
        </w:rPr>
        <w:t>администрации</w:t>
      </w:r>
      <w:r w:rsidRPr="00811F60">
        <w:rPr>
          <w:rFonts w:ascii="Times New Roman" w:eastAsia="Calibri" w:hAnsi="Times New Roman" w:cs="Times New Roman"/>
          <w:sz w:val="28"/>
          <w:szCs w:val="28"/>
        </w:rPr>
        <w:t xml:space="preserve"> при осуществлении муниципального контроля установлен приложением № 3 к настоящему Положению.</w:t>
      </w:r>
    </w:p>
    <w:p w:rsidR="00811F60" w:rsidRPr="00811F60" w:rsidRDefault="00811F60" w:rsidP="00811F60">
      <w:pPr>
        <w:spacing w:after="0" w:line="240" w:lineRule="auto"/>
        <w:jc w:val="both"/>
        <w:rPr>
          <w:rFonts w:ascii="Times New Roman" w:eastAsia="Calibri" w:hAnsi="Times New Roman" w:cs="Times New Roman"/>
          <w:sz w:val="28"/>
          <w:szCs w:val="28"/>
        </w:rPr>
      </w:pPr>
    </w:p>
    <w:p w:rsidR="00811F60" w:rsidRPr="00811F60" w:rsidRDefault="00811F60" w:rsidP="00811F60">
      <w:pPr>
        <w:spacing w:after="0" w:line="240" w:lineRule="auto"/>
        <w:contextualSpacing/>
        <w:jc w:val="center"/>
        <w:rPr>
          <w:rFonts w:ascii="Times New Roman" w:eastAsia="Times New Roman" w:hAnsi="Times New Roman" w:cs="Times New Roman"/>
          <w:b/>
          <w:sz w:val="28"/>
          <w:szCs w:val="28"/>
          <w:lang w:eastAsia="ru-RU"/>
        </w:rPr>
      </w:pPr>
      <w:r w:rsidRPr="00811F60">
        <w:rPr>
          <w:rFonts w:ascii="Times New Roman" w:eastAsia="Times New Roman" w:hAnsi="Times New Roman" w:cs="Times New Roman"/>
          <w:b/>
          <w:sz w:val="28"/>
          <w:szCs w:val="28"/>
          <w:lang w:eastAsia="ru-RU"/>
        </w:rPr>
        <w:t>Заключительные положения</w:t>
      </w:r>
    </w:p>
    <w:p w:rsidR="00811F60" w:rsidRPr="00811F60" w:rsidRDefault="00811F60" w:rsidP="00811F60">
      <w:pPr>
        <w:spacing w:after="0" w:line="240" w:lineRule="auto"/>
        <w:contextualSpacing/>
        <w:rPr>
          <w:rFonts w:ascii="Times New Roman" w:eastAsia="Times New Roman" w:hAnsi="Times New Roman" w:cs="Times New Roman"/>
          <w:sz w:val="28"/>
          <w:szCs w:val="28"/>
          <w:lang w:eastAsia="ru-RU"/>
        </w:rPr>
      </w:pPr>
    </w:p>
    <w:p w:rsidR="00811F60" w:rsidRPr="00811F60" w:rsidRDefault="00811F60" w:rsidP="00811F60">
      <w:pPr>
        <w:spacing w:after="0" w:line="240" w:lineRule="auto"/>
        <w:ind w:firstLine="709"/>
        <w:contextualSpacing/>
        <w:jc w:val="both"/>
        <w:rPr>
          <w:rFonts w:ascii="Times New Roman" w:eastAsia="Times New Roman" w:hAnsi="Times New Roman" w:cs="Times New Roman"/>
          <w:i/>
          <w:sz w:val="28"/>
          <w:szCs w:val="28"/>
          <w:lang w:eastAsia="ru-RU"/>
        </w:rPr>
      </w:pPr>
      <w:r w:rsidRPr="00811F60">
        <w:rPr>
          <w:rFonts w:ascii="Times New Roman" w:eastAsia="Times New Roman" w:hAnsi="Times New Roman" w:cs="Times New Roman"/>
          <w:sz w:val="28"/>
          <w:szCs w:val="28"/>
          <w:lang w:eastAsia="ru-RU"/>
        </w:rPr>
        <w:t>44. Настоящее положение вступает в силу 01.01.2021года.</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45. До 31 декабря 2023 года подготовка администрацией в ходе осуществления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811F60" w:rsidRPr="00811F60" w:rsidRDefault="00811F60" w:rsidP="00811F60">
      <w:pPr>
        <w:spacing w:after="0" w:line="240" w:lineRule="auto"/>
        <w:ind w:firstLine="709"/>
        <w:contextualSpacing/>
        <w:jc w:val="both"/>
        <w:rPr>
          <w:rFonts w:ascii="Times New Roman" w:eastAsia="Times New Roman" w:hAnsi="Times New Roman" w:cs="Times New Roman"/>
          <w:i/>
          <w:sz w:val="28"/>
          <w:szCs w:val="28"/>
          <w:lang w:eastAsia="ru-RU"/>
        </w:rPr>
      </w:pPr>
      <w:r w:rsidRPr="00811F60">
        <w:rPr>
          <w:rFonts w:ascii="Times New Roman" w:eastAsia="Times New Roman" w:hAnsi="Times New Roman" w:cs="Times New Roman"/>
          <w:sz w:val="28"/>
          <w:szCs w:val="28"/>
          <w:lang w:eastAsia="ru-RU"/>
        </w:rPr>
        <w:t>46. Пункт 43 настоящего Положения вступает в силу с 1 марта 2022 года.</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highlight w:val="cyan"/>
          <w:lang w:eastAsia="ru-RU"/>
        </w:rPr>
      </w:pP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highlight w:val="cyan"/>
          <w:lang w:eastAsia="ru-RU"/>
        </w:rPr>
      </w:pP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highlight w:val="cyan"/>
          <w:lang w:eastAsia="ru-RU"/>
        </w:rPr>
      </w:pP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highlight w:val="cyan"/>
          <w:lang w:eastAsia="ru-RU"/>
        </w:rPr>
      </w:pP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highlight w:val="cyan"/>
          <w:lang w:eastAsia="ru-RU"/>
        </w:rPr>
      </w:pP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highlight w:val="cyan"/>
          <w:lang w:eastAsia="ru-RU"/>
        </w:rPr>
      </w:pP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highlight w:val="cyan"/>
          <w:lang w:eastAsia="ru-RU"/>
        </w:rPr>
      </w:pP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highlight w:val="cyan"/>
          <w:lang w:eastAsia="ru-RU"/>
        </w:rPr>
      </w:pP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highlight w:val="cyan"/>
          <w:lang w:eastAsia="ru-RU"/>
        </w:rPr>
      </w:pP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highlight w:val="cyan"/>
          <w:lang w:eastAsia="ru-RU"/>
        </w:rPr>
      </w:pP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highlight w:val="cyan"/>
          <w:lang w:eastAsia="ru-RU"/>
        </w:rPr>
      </w:pP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highlight w:val="cyan"/>
          <w:lang w:eastAsia="ru-RU"/>
        </w:rPr>
      </w:pP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highlight w:val="cyan"/>
          <w:lang w:eastAsia="ru-RU"/>
        </w:rPr>
      </w:pP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highlight w:val="cyan"/>
          <w:lang w:eastAsia="ru-RU"/>
        </w:rPr>
      </w:pP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8"/>
          <w:szCs w:val="28"/>
          <w:highlight w:val="cyan"/>
          <w:lang w:eastAsia="ru-RU"/>
        </w:rPr>
      </w:pP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8"/>
          <w:szCs w:val="28"/>
          <w:highlight w:val="cyan"/>
          <w:lang w:eastAsia="ru-RU"/>
        </w:rPr>
      </w:pP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8"/>
          <w:szCs w:val="28"/>
          <w:highlight w:val="cyan"/>
          <w:lang w:eastAsia="ru-RU"/>
        </w:rPr>
      </w:pP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8"/>
          <w:szCs w:val="28"/>
          <w:highlight w:val="cyan"/>
          <w:lang w:eastAsia="ru-RU"/>
        </w:rPr>
      </w:pP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8"/>
          <w:szCs w:val="28"/>
          <w:highlight w:val="cyan"/>
          <w:lang w:eastAsia="ru-RU"/>
        </w:rPr>
      </w:pP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8"/>
          <w:szCs w:val="28"/>
          <w:highlight w:val="cyan"/>
          <w:lang w:eastAsia="ru-RU"/>
        </w:rPr>
      </w:pP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8"/>
          <w:szCs w:val="28"/>
          <w:highlight w:val="cyan"/>
          <w:lang w:eastAsia="ru-RU"/>
        </w:rPr>
      </w:pP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8"/>
          <w:szCs w:val="28"/>
          <w:highlight w:val="cyan"/>
          <w:lang w:eastAsia="ru-RU"/>
        </w:rPr>
      </w:pP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8"/>
          <w:szCs w:val="28"/>
          <w:highlight w:val="cyan"/>
          <w:lang w:eastAsia="ru-RU"/>
        </w:rPr>
      </w:pP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8"/>
          <w:szCs w:val="28"/>
          <w:highlight w:val="cyan"/>
          <w:lang w:eastAsia="ru-RU"/>
        </w:rPr>
      </w:pP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8"/>
          <w:szCs w:val="28"/>
          <w:highlight w:val="cyan"/>
          <w:lang w:eastAsia="ru-RU"/>
        </w:rPr>
      </w:pP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8"/>
          <w:szCs w:val="28"/>
          <w:highlight w:val="cyan"/>
          <w:lang w:eastAsia="ru-RU"/>
        </w:rPr>
      </w:pP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4"/>
          <w:szCs w:val="24"/>
          <w:lang w:eastAsia="ru-RU"/>
        </w:rPr>
      </w:pPr>
      <w:r w:rsidRPr="00811F60">
        <w:rPr>
          <w:rFonts w:ascii="Times New Roman" w:eastAsia="Times New Roman" w:hAnsi="Times New Roman" w:cs="Times New Roman"/>
          <w:sz w:val="24"/>
          <w:szCs w:val="24"/>
          <w:lang w:eastAsia="ru-RU"/>
        </w:rPr>
        <w:lastRenderedPageBreak/>
        <w:t>Приложение № 1</w:t>
      </w: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4"/>
          <w:szCs w:val="24"/>
          <w:lang w:eastAsia="ru-RU"/>
        </w:rPr>
      </w:pPr>
      <w:r w:rsidRPr="00811F60">
        <w:rPr>
          <w:rFonts w:ascii="Times New Roman" w:eastAsia="Times New Roman" w:hAnsi="Times New Roman" w:cs="Times New Roman"/>
          <w:sz w:val="24"/>
          <w:szCs w:val="24"/>
          <w:lang w:eastAsia="ru-RU"/>
        </w:rPr>
        <w:t xml:space="preserve">к Положению </w:t>
      </w: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4"/>
          <w:szCs w:val="24"/>
          <w:lang w:eastAsia="ru-RU"/>
        </w:rPr>
      </w:pPr>
      <w:r w:rsidRPr="00811F60">
        <w:rPr>
          <w:rFonts w:ascii="Times New Roman" w:eastAsia="Times New Roman" w:hAnsi="Times New Roman" w:cs="Times New Roman"/>
          <w:sz w:val="24"/>
          <w:szCs w:val="24"/>
          <w:lang w:eastAsia="ru-RU"/>
        </w:rPr>
        <w:t xml:space="preserve">о муниципальном контроле </w:t>
      </w: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4"/>
          <w:szCs w:val="24"/>
          <w:lang w:eastAsia="ru-RU"/>
        </w:rPr>
      </w:pPr>
      <w:r w:rsidRPr="00811F60">
        <w:rPr>
          <w:rFonts w:ascii="Times New Roman" w:eastAsia="Arial Unicode MS" w:hAnsi="Times New Roman" w:cs="Times New Roman"/>
          <w:sz w:val="24"/>
          <w:szCs w:val="24"/>
          <w:bdr w:val="none" w:sz="0" w:space="0" w:color="auto" w:frame="1"/>
          <w:lang w:eastAsia="ru-RU"/>
        </w:rPr>
        <w:t>в сфере благоустройства</w:t>
      </w:r>
      <w:r w:rsidRPr="00811F60">
        <w:rPr>
          <w:rFonts w:ascii="Times New Roman" w:eastAsia="Times New Roman" w:hAnsi="Times New Roman" w:cs="Times New Roman"/>
          <w:sz w:val="24"/>
          <w:szCs w:val="24"/>
          <w:lang w:eastAsia="ru-RU"/>
        </w:rPr>
        <w:t xml:space="preserve"> </w:t>
      </w:r>
    </w:p>
    <w:p w:rsidR="00811F60" w:rsidRPr="00811F60" w:rsidRDefault="00811F60" w:rsidP="00811F60">
      <w:pPr>
        <w:spacing w:after="0" w:line="240" w:lineRule="auto"/>
        <w:contextualSpacing/>
        <w:jc w:val="both"/>
        <w:rPr>
          <w:rFonts w:ascii="Times New Roman" w:eastAsia="Times New Roman" w:hAnsi="Times New Roman" w:cs="Times New Roman"/>
          <w:sz w:val="28"/>
          <w:szCs w:val="28"/>
          <w:lang w:eastAsia="ru-RU"/>
        </w:rPr>
      </w:pPr>
    </w:p>
    <w:p w:rsidR="00811F60" w:rsidRPr="00811F60" w:rsidRDefault="00811F60" w:rsidP="00811F60">
      <w:pPr>
        <w:spacing w:after="0" w:line="240" w:lineRule="auto"/>
        <w:contextualSpacing/>
        <w:jc w:val="center"/>
        <w:rPr>
          <w:rFonts w:ascii="Times New Roman" w:eastAsia="Calibri" w:hAnsi="Times New Roman" w:cs="Times New Roman"/>
          <w:b/>
          <w:sz w:val="28"/>
          <w:szCs w:val="28"/>
          <w:lang w:eastAsia="ru-RU"/>
        </w:rPr>
      </w:pPr>
      <w:r w:rsidRPr="00811F60">
        <w:rPr>
          <w:rFonts w:ascii="Times New Roman" w:eastAsia="Calibri" w:hAnsi="Times New Roman" w:cs="Times New Roman"/>
          <w:b/>
          <w:sz w:val="28"/>
          <w:szCs w:val="28"/>
          <w:lang w:eastAsia="ru-RU"/>
        </w:rPr>
        <w:t>КРИТЕРИИ</w:t>
      </w:r>
    </w:p>
    <w:p w:rsidR="00811F60" w:rsidRPr="00811F60" w:rsidRDefault="00811F60" w:rsidP="00811F60">
      <w:pPr>
        <w:spacing w:after="0" w:line="240" w:lineRule="auto"/>
        <w:contextualSpacing/>
        <w:jc w:val="center"/>
        <w:rPr>
          <w:rFonts w:ascii="Times New Roman" w:eastAsia="Calibri" w:hAnsi="Times New Roman" w:cs="Times New Roman"/>
          <w:b/>
          <w:sz w:val="28"/>
          <w:szCs w:val="28"/>
          <w:lang w:eastAsia="ru-RU"/>
        </w:rPr>
      </w:pPr>
      <w:r w:rsidRPr="00811F60">
        <w:rPr>
          <w:rFonts w:ascii="Times New Roman" w:eastAsia="Calibri" w:hAnsi="Times New Roman" w:cs="Times New Roman"/>
          <w:b/>
          <w:sz w:val="28"/>
          <w:szCs w:val="28"/>
          <w:lang w:eastAsia="ru-RU"/>
        </w:rPr>
        <w:t xml:space="preserve">ОТНЕСЕНИЯ ОБЪЕКТОВ КОНТРОЛЯ В СФЕРЕ БЛАГОУСТРОЙСТВА К ОПРЕДЕЛЕННОЙ КАТЕГОРИИ РИСКА </w:t>
      </w:r>
      <w:r w:rsidRPr="00811F60">
        <w:rPr>
          <w:rFonts w:ascii="Times New Roman" w:eastAsia="Calibri" w:hAnsi="Times New Roman" w:cs="Times New Roman"/>
          <w:b/>
          <w:sz w:val="28"/>
          <w:szCs w:val="28"/>
          <w:lang w:eastAsia="ru-RU"/>
        </w:rPr>
        <w:br/>
        <w:t xml:space="preserve">ПРИ ОСУЩЕСТВЛЕНИИ МУНИЦИПАЛЬНОГО КОНТРОЛЯ </w:t>
      </w:r>
    </w:p>
    <w:p w:rsidR="00811F60" w:rsidRPr="00811F60" w:rsidRDefault="00811F60" w:rsidP="00811F60">
      <w:pPr>
        <w:spacing w:after="0" w:line="240" w:lineRule="auto"/>
        <w:contextualSpacing/>
        <w:jc w:val="center"/>
        <w:rPr>
          <w:rFonts w:ascii="Times New Roman" w:eastAsia="Calibri" w:hAnsi="Times New Roman" w:cs="Times New Roman"/>
          <w:b/>
          <w:sz w:val="28"/>
          <w:szCs w:val="28"/>
          <w:lang w:eastAsia="ru-RU"/>
        </w:rPr>
      </w:pPr>
      <w:r w:rsidRPr="00811F60">
        <w:rPr>
          <w:rFonts w:ascii="Times New Roman" w:eastAsia="Calibri" w:hAnsi="Times New Roman" w:cs="Times New Roman"/>
          <w:b/>
          <w:sz w:val="28"/>
          <w:szCs w:val="28"/>
          <w:lang w:eastAsia="ru-RU"/>
        </w:rPr>
        <w:t xml:space="preserve">В СФЕРЕ БЛАГОУСТРОЙСТВА </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highlight w:val="green"/>
          <w:lang w:eastAsia="ru-RU"/>
        </w:rPr>
      </w:pPr>
    </w:p>
    <w:p w:rsidR="00811F60" w:rsidRPr="00811F60" w:rsidRDefault="00811F60" w:rsidP="00811F60">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811F60">
        <w:rPr>
          <w:rFonts w:ascii="Times New Roman" w:eastAsia="Times New Roman" w:hAnsi="Times New Roman" w:cs="Times New Roman"/>
          <w:sz w:val="28"/>
          <w:szCs w:val="28"/>
          <w:lang w:eastAsia="ru-RU"/>
        </w:rPr>
        <w:t xml:space="preserve">1. Критериями отнесения объекта контроля к категории риска </w:t>
      </w:r>
      <w:r w:rsidRPr="00811F60">
        <w:rPr>
          <w:rFonts w:ascii="Times New Roman" w:eastAsia="Times New Roman" w:hAnsi="Times New Roman" w:cs="Times New Roman"/>
          <w:sz w:val="28"/>
          <w:szCs w:val="28"/>
          <w:lang w:eastAsia="ru-RU"/>
        </w:rPr>
        <w:br/>
      </w:r>
      <w:r w:rsidRPr="00811F60">
        <w:rPr>
          <w:rFonts w:ascii="Times New Roman" w:eastAsia="Times New Roman" w:hAnsi="Times New Roman" w:cs="Times New Roman"/>
          <w:sz w:val="28"/>
          <w:szCs w:val="28"/>
          <w:u w:val="single"/>
          <w:lang w:eastAsia="ru-RU"/>
        </w:rPr>
        <w:t>при определении вероятности возникновения риска</w:t>
      </w:r>
      <w:r w:rsidRPr="00811F60">
        <w:rPr>
          <w:rFonts w:ascii="Times New Roman" w:eastAsia="Times New Roman" w:hAnsi="Times New Roman" w:cs="Times New Roman"/>
          <w:sz w:val="28"/>
          <w:szCs w:val="28"/>
          <w:lang w:eastAsia="ru-RU"/>
        </w:rPr>
        <w:t xml:space="preserve"> причинения вреда (ущерба) являются:</w:t>
      </w:r>
    </w:p>
    <w:p w:rsidR="00811F60" w:rsidRPr="00811F60" w:rsidRDefault="00811F60" w:rsidP="00811F60">
      <w:pPr>
        <w:widowControl w:val="0"/>
        <w:autoSpaceDE w:val="0"/>
        <w:autoSpaceDN w:val="0"/>
        <w:spacing w:after="0" w:line="240" w:lineRule="auto"/>
        <w:ind w:firstLine="851"/>
        <w:jc w:val="both"/>
        <w:rPr>
          <w:rFonts w:ascii="Times New Roman" w:eastAsia="Times New Roman" w:hAnsi="Times New Roman" w:cs="Times New Roman"/>
          <w:color w:val="000000"/>
          <w:sz w:val="28"/>
          <w:szCs w:val="28"/>
          <w:lang w:eastAsia="ru-RU"/>
        </w:rPr>
      </w:pPr>
      <w:r w:rsidRPr="00811F60">
        <w:rPr>
          <w:rFonts w:ascii="Times New Roman" w:eastAsia="Times New Roman" w:hAnsi="Times New Roman" w:cs="Times New Roman"/>
          <w:color w:val="000000"/>
          <w:sz w:val="28"/>
          <w:szCs w:val="28"/>
          <w:lang w:eastAsia="ru-RU"/>
        </w:rPr>
        <w:t>К категории значительного риска относятся:</w:t>
      </w:r>
    </w:p>
    <w:p w:rsidR="00811F60" w:rsidRPr="00811F60" w:rsidRDefault="00811F60" w:rsidP="00811F60">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территории общего пользования, прилегающие к зданиям, строениям, сооружениям, земельным участкам (прилегающие территории), к которым правилами благоустройства установлены требования к содержанию </w:t>
      </w:r>
      <w:r w:rsidRPr="00811F60">
        <w:rPr>
          <w:rFonts w:ascii="Times New Roman" w:eastAsia="Times New Roman" w:hAnsi="Times New Roman" w:cs="Times New Roman"/>
          <w:sz w:val="28"/>
          <w:szCs w:val="28"/>
          <w:lang w:eastAsia="ru-RU"/>
        </w:rPr>
        <w:br/>
        <w:t>и их пользованию;</w:t>
      </w:r>
    </w:p>
    <w:p w:rsidR="00811F60" w:rsidRPr="00811F60" w:rsidRDefault="00811F60" w:rsidP="00811F60">
      <w:pPr>
        <w:widowControl w:val="0"/>
        <w:autoSpaceDE w:val="0"/>
        <w:autoSpaceDN w:val="0"/>
        <w:spacing w:after="0" w:line="240" w:lineRule="auto"/>
        <w:ind w:firstLine="851"/>
        <w:jc w:val="both"/>
        <w:rPr>
          <w:rFonts w:ascii="Times New Roman" w:eastAsia="Times New Roman" w:hAnsi="Times New Roman" w:cs="Times New Roman"/>
          <w:color w:val="000000"/>
          <w:sz w:val="28"/>
          <w:szCs w:val="28"/>
          <w:lang w:eastAsia="ru-RU"/>
        </w:rPr>
      </w:pPr>
      <w:r w:rsidRPr="00811F60">
        <w:rPr>
          <w:rFonts w:ascii="Times New Roman" w:eastAsia="Times New Roman" w:hAnsi="Times New Roman" w:cs="Times New Roman"/>
          <w:color w:val="000000"/>
          <w:sz w:val="28"/>
          <w:szCs w:val="28"/>
          <w:lang w:eastAsia="ru-RU"/>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расположенные на объектах культурного наследия;</w:t>
      </w:r>
    </w:p>
    <w:p w:rsidR="00811F60" w:rsidRPr="00811F60" w:rsidRDefault="00811F60" w:rsidP="00811F60">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объекты контроля, в отношении которых правилами благоустройства установлены требования:</w:t>
      </w:r>
    </w:p>
    <w:p w:rsidR="00811F60" w:rsidRPr="00811F60" w:rsidRDefault="00811F60" w:rsidP="00811F60">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к размещению и содержанию детских площадок;</w:t>
      </w:r>
    </w:p>
    <w:p w:rsidR="00811F60" w:rsidRPr="00811F60" w:rsidRDefault="00811F60" w:rsidP="00811F60">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при проведении земляных работ;</w:t>
      </w:r>
    </w:p>
    <w:p w:rsidR="00811F60" w:rsidRPr="00811F60" w:rsidRDefault="00811F60" w:rsidP="00811F60">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уборки территории муниципального образования, в том числе в зимний период;</w:t>
      </w:r>
    </w:p>
    <w:p w:rsidR="00811F60" w:rsidRPr="00811F60" w:rsidRDefault="00811F60" w:rsidP="00811F60">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11F60" w:rsidRPr="00811F60" w:rsidRDefault="00811F60" w:rsidP="00811F60">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11F60">
        <w:rPr>
          <w:rFonts w:ascii="Times New Roman" w:eastAsia="Calibri" w:hAnsi="Times New Roman" w:cs="Times New Roman"/>
          <w:sz w:val="28"/>
          <w:szCs w:val="28"/>
          <w:lang w:eastAsia="ru-RU"/>
        </w:rPr>
        <w:t>К</w:t>
      </w:r>
      <w:r w:rsidRPr="00811F60">
        <w:rPr>
          <w:rFonts w:ascii="Times New Roman" w:eastAsia="Times New Roman" w:hAnsi="Times New Roman" w:cs="Times New Roman"/>
          <w:color w:val="000000"/>
          <w:sz w:val="28"/>
          <w:szCs w:val="28"/>
          <w:lang w:eastAsia="ru-RU"/>
        </w:rPr>
        <w:t xml:space="preserve"> категории среднего риска относятся:</w:t>
      </w:r>
    </w:p>
    <w:p w:rsidR="00811F60" w:rsidRPr="00811F60" w:rsidRDefault="00811F60" w:rsidP="00811F60">
      <w:pPr>
        <w:widowControl w:val="0"/>
        <w:autoSpaceDE w:val="0"/>
        <w:autoSpaceDN w:val="0"/>
        <w:spacing w:after="0" w:line="240" w:lineRule="auto"/>
        <w:ind w:firstLine="851"/>
        <w:jc w:val="both"/>
        <w:rPr>
          <w:rFonts w:ascii="Times New Roman" w:eastAsia="Times New Roman" w:hAnsi="Times New Roman" w:cs="Times New Roman"/>
          <w:color w:val="000000"/>
          <w:sz w:val="28"/>
          <w:szCs w:val="28"/>
          <w:lang w:eastAsia="ru-RU"/>
        </w:rPr>
      </w:pPr>
      <w:r w:rsidRPr="00811F60">
        <w:rPr>
          <w:rFonts w:ascii="Times New Roman" w:eastAsia="Times New Roman" w:hAnsi="Times New Roman" w:cs="Times New Roman"/>
          <w:color w:val="000000"/>
          <w:sz w:val="28"/>
          <w:szCs w:val="28"/>
          <w:lang w:eastAsia="ru-RU"/>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на объектах, </w:t>
      </w:r>
      <w:r w:rsidRPr="00811F60">
        <w:rPr>
          <w:rFonts w:ascii="Times New Roman" w:eastAsia="Times New Roman" w:hAnsi="Times New Roman" w:cs="Times New Roman"/>
          <w:color w:val="000000"/>
          <w:sz w:val="28"/>
          <w:szCs w:val="28"/>
          <w:lang w:eastAsia="ru-RU"/>
        </w:rPr>
        <w:br/>
        <w:t>не отнесенных к категории значительного риска;</w:t>
      </w:r>
    </w:p>
    <w:p w:rsidR="00811F60" w:rsidRPr="00811F60" w:rsidRDefault="00811F60" w:rsidP="00811F60">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объекты контроля, в отношении которых правилами благоустройства установлены требования:</w:t>
      </w:r>
    </w:p>
    <w:p w:rsidR="00811F60" w:rsidRPr="00811F60" w:rsidRDefault="00811F60" w:rsidP="00811F60">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к размещению и содержанию спортивных площадок;</w:t>
      </w:r>
    </w:p>
    <w:p w:rsidR="00811F60" w:rsidRPr="00811F60" w:rsidRDefault="00811F60" w:rsidP="00811F60">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к организации освещения территории муниципального образования, включая архитектурную подсветку зданий, строений, сооружений;</w:t>
      </w:r>
    </w:p>
    <w:p w:rsidR="00811F60" w:rsidRPr="00811F60" w:rsidRDefault="00811F60" w:rsidP="00811F60">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к озеленению территории муниципального образования;</w:t>
      </w:r>
    </w:p>
    <w:p w:rsidR="00811F60" w:rsidRPr="00811F60" w:rsidRDefault="00811F60" w:rsidP="00811F60">
      <w:pPr>
        <w:widowControl w:val="0"/>
        <w:autoSpaceDE w:val="0"/>
        <w:autoSpaceDN w:val="0"/>
        <w:spacing w:after="0" w:line="240" w:lineRule="auto"/>
        <w:ind w:firstLine="851"/>
        <w:jc w:val="both"/>
        <w:rPr>
          <w:rFonts w:ascii="Times New Roman" w:eastAsia="Times New Roman" w:hAnsi="Times New Roman" w:cs="Times New Roman"/>
          <w:color w:val="000000"/>
          <w:sz w:val="28"/>
          <w:szCs w:val="28"/>
          <w:lang w:eastAsia="ru-RU"/>
        </w:rPr>
      </w:pPr>
      <w:r w:rsidRPr="00811F60">
        <w:rPr>
          <w:rFonts w:ascii="Times New Roman" w:eastAsia="Times New Roman" w:hAnsi="Times New Roman" w:cs="Times New Roman"/>
          <w:color w:val="000000"/>
          <w:sz w:val="28"/>
          <w:szCs w:val="28"/>
          <w:lang w:eastAsia="ru-RU"/>
        </w:rPr>
        <w:t>К категории умеренного риска относятся:</w:t>
      </w:r>
    </w:p>
    <w:p w:rsidR="00811F60" w:rsidRPr="00811F60" w:rsidRDefault="00811F60" w:rsidP="00811F60">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объекты контроля, в отношении которых правилами благоустройства установлены требования:</w:t>
      </w:r>
    </w:p>
    <w:p w:rsidR="00811F60" w:rsidRPr="00811F60" w:rsidRDefault="00811F60" w:rsidP="00811F60">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к размещению и содержанию площадок для выгула животных, парковок (парковочных мест), малых архитектурных форм;</w:t>
      </w:r>
    </w:p>
    <w:p w:rsidR="00811F60" w:rsidRPr="00811F60" w:rsidRDefault="00811F60" w:rsidP="00811F60">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lastRenderedPageBreak/>
        <w:t>к внешнему виду фасадов и ограждающих конструкций зданий, строений, сооружений;</w:t>
      </w:r>
    </w:p>
    <w:p w:rsidR="00811F60" w:rsidRPr="00811F60" w:rsidRDefault="00811F60" w:rsidP="00811F60">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811F60">
        <w:rPr>
          <w:rFonts w:ascii="Times New Roman" w:eastAsia="Times New Roman" w:hAnsi="Times New Roman" w:cs="Times New Roman"/>
          <w:color w:val="000000"/>
          <w:sz w:val="28"/>
          <w:szCs w:val="28"/>
          <w:lang w:eastAsia="ru-RU"/>
        </w:rPr>
        <w:t xml:space="preserve">К категории низкого риска относятся </w:t>
      </w:r>
      <w:r w:rsidRPr="00811F60">
        <w:rPr>
          <w:rFonts w:ascii="Times New Roman" w:eastAsia="Times New Roman" w:hAnsi="Times New Roman" w:cs="Times New Roman"/>
          <w:bCs/>
          <w:color w:val="000000"/>
          <w:sz w:val="28"/>
          <w:szCs w:val="28"/>
          <w:lang w:eastAsia="ru-RU"/>
        </w:rPr>
        <w:t xml:space="preserve">объекты </w:t>
      </w:r>
      <w:r w:rsidRPr="00811F60">
        <w:rPr>
          <w:rFonts w:ascii="Times New Roman" w:eastAsia="Times New Roman" w:hAnsi="Times New Roman" w:cs="Times New Roman"/>
          <w:color w:val="000000"/>
          <w:sz w:val="28"/>
          <w:szCs w:val="28"/>
          <w:lang w:eastAsia="ru-RU"/>
        </w:rPr>
        <w:t xml:space="preserve">контроля в сфере благоустройства, не отнесённые к объектам значительного, среднего </w:t>
      </w:r>
      <w:r w:rsidRPr="00811F60">
        <w:rPr>
          <w:rFonts w:ascii="Times New Roman" w:eastAsia="Times New Roman" w:hAnsi="Times New Roman" w:cs="Times New Roman"/>
          <w:color w:val="000000"/>
          <w:sz w:val="28"/>
          <w:szCs w:val="28"/>
          <w:lang w:eastAsia="ru-RU"/>
        </w:rPr>
        <w:br/>
        <w:t xml:space="preserve">и умеренного риска. </w:t>
      </w:r>
    </w:p>
    <w:p w:rsidR="00811F60" w:rsidRPr="00811F60" w:rsidRDefault="00811F60" w:rsidP="00811F60">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811F60" w:rsidRPr="00811F60" w:rsidRDefault="00811F60" w:rsidP="00811F6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 xml:space="preserve">2. Критериями отнесения объекта контроля к категории риска </w:t>
      </w:r>
      <w:r w:rsidRPr="00811F60">
        <w:rPr>
          <w:rFonts w:ascii="Times New Roman" w:eastAsia="Times New Roman" w:hAnsi="Times New Roman" w:cs="Times New Roman"/>
          <w:sz w:val="28"/>
          <w:szCs w:val="28"/>
          <w:lang w:eastAsia="ru-RU"/>
        </w:rPr>
        <w:br/>
      </w:r>
      <w:r w:rsidRPr="00811F60">
        <w:rPr>
          <w:rFonts w:ascii="Times New Roman" w:eastAsia="Times New Roman" w:hAnsi="Times New Roman" w:cs="Times New Roman"/>
          <w:sz w:val="28"/>
          <w:szCs w:val="28"/>
          <w:u w:val="single"/>
          <w:lang w:eastAsia="ru-RU"/>
        </w:rPr>
        <w:t>при определении тяжести</w:t>
      </w:r>
      <w:r w:rsidRPr="00811F60">
        <w:rPr>
          <w:rFonts w:ascii="Times New Roman" w:eastAsia="Times New Roman" w:hAnsi="Times New Roman" w:cs="Times New Roman"/>
          <w:sz w:val="28"/>
          <w:szCs w:val="28"/>
          <w:lang w:eastAsia="ru-RU"/>
        </w:rPr>
        <w:t xml:space="preserve"> причинения вреда (ущерба) охраняемым законом ценностям являются:</w:t>
      </w:r>
    </w:p>
    <w:p w:rsidR="00811F60" w:rsidRPr="00811F60" w:rsidRDefault="00811F60" w:rsidP="00811F6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color w:val="000000"/>
          <w:sz w:val="28"/>
          <w:szCs w:val="28"/>
          <w:lang w:eastAsia="ru-RU"/>
        </w:rPr>
        <w:t xml:space="preserve">к категории значительного риска - </w:t>
      </w:r>
      <w:r w:rsidRPr="00811F60">
        <w:rPr>
          <w:rFonts w:ascii="Times New Roman" w:eastAsia="Times New Roman" w:hAnsi="Times New Roman" w:cs="Times New Roman"/>
          <w:sz w:val="28"/>
          <w:szCs w:val="28"/>
          <w:lang w:eastAsia="ru-RU"/>
        </w:rPr>
        <w:t xml:space="preserve">наличие вступившего в законную силу в течение последних трех лет на дату принятия решения об отнесении деятельности контролируемого лица к категории риска постановления </w:t>
      </w:r>
      <w:r w:rsidRPr="00811F60">
        <w:rPr>
          <w:rFonts w:ascii="Times New Roman" w:eastAsia="Times New Roman" w:hAnsi="Times New Roman" w:cs="Times New Roman"/>
          <w:sz w:val="28"/>
          <w:szCs w:val="28"/>
          <w:lang w:eastAsia="ru-RU"/>
        </w:rPr>
        <w:br/>
        <w:t xml:space="preserve">о назначении административного наказания юридическому лицу, </w:t>
      </w:r>
      <w:r w:rsidRPr="00811F60">
        <w:rPr>
          <w:rFonts w:ascii="Times New Roman" w:eastAsia="Times New Roman" w:hAnsi="Times New Roman" w:cs="Times New Roman"/>
          <w:sz w:val="28"/>
          <w:szCs w:val="28"/>
          <w:lang w:eastAsia="ru-RU"/>
        </w:rPr>
        <w:br/>
        <w:t xml:space="preserve">его должностным лицам или индивидуальному предпринимателю </w:t>
      </w:r>
      <w:r w:rsidRPr="00811F60">
        <w:rPr>
          <w:rFonts w:ascii="Times New Roman" w:eastAsia="Times New Roman" w:hAnsi="Times New Roman" w:cs="Times New Roman"/>
          <w:sz w:val="28"/>
          <w:szCs w:val="28"/>
          <w:lang w:eastAsia="ru-RU"/>
        </w:rPr>
        <w:br/>
        <w:t>за совершение административного правонарушения, связанного с нарушением обязательных требований, установленных Правилами благоустройства Идринского сельсовета, а также требований к обеспечению доступности для инвалидов объектов социальной, инженерной и транспортной инфраструктур и предоставляемых услуг, организации благоустройства территории;</w:t>
      </w:r>
    </w:p>
    <w:p w:rsidR="00811F60" w:rsidRPr="00811F60" w:rsidRDefault="00811F60" w:rsidP="00811F60">
      <w:pPr>
        <w:spacing w:after="0" w:line="240" w:lineRule="auto"/>
        <w:ind w:firstLine="851"/>
        <w:contextualSpacing/>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объекты контроля, подлежащие отнесению к категориям умеренного, среднего и низкого риска, подлежат отнесению к категориям значительного риска, умеренного и среднего риска в случаях:</w:t>
      </w:r>
    </w:p>
    <w:p w:rsidR="00811F60" w:rsidRPr="00811F60" w:rsidRDefault="00811F60" w:rsidP="00811F60">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а) невыполнения в установленный срок ранее выданных предписаний;</w:t>
      </w:r>
    </w:p>
    <w:p w:rsidR="00811F60" w:rsidRPr="00811F60" w:rsidRDefault="00811F60" w:rsidP="00811F60">
      <w:pPr>
        <w:spacing w:after="0" w:line="240" w:lineRule="auto"/>
        <w:ind w:firstLine="851"/>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 xml:space="preserve">б) воспрепятствование контролируемыми лицами или </w:t>
      </w:r>
      <w:r w:rsidRPr="00811F60">
        <w:rPr>
          <w:rFonts w:ascii="Times New Roman" w:eastAsia="Calibri" w:hAnsi="Times New Roman" w:cs="Times New Roman"/>
          <w:sz w:val="28"/>
          <w:szCs w:val="28"/>
          <w:lang w:eastAsia="ru-RU"/>
        </w:rPr>
        <w:br/>
        <w:t>их представителями доступу инспекторов на объект контроля в течение года предшествующего отнесению к категории риска;</w:t>
      </w:r>
    </w:p>
    <w:p w:rsidR="00811F60" w:rsidRPr="00811F60" w:rsidRDefault="00811F60" w:rsidP="00811F60">
      <w:pPr>
        <w:spacing w:after="0" w:line="240" w:lineRule="auto"/>
        <w:ind w:firstLine="851"/>
        <w:jc w:val="both"/>
        <w:rPr>
          <w:rFonts w:ascii="Times New Roman" w:eastAsia="Calibri" w:hAnsi="Times New Roman" w:cs="Times New Roman"/>
          <w:sz w:val="28"/>
          <w:szCs w:val="28"/>
          <w:lang w:eastAsia="ru-RU"/>
        </w:rPr>
      </w:pPr>
      <w:r w:rsidRPr="00811F60">
        <w:rPr>
          <w:rFonts w:ascii="Times New Roman" w:eastAsia="Calibri" w:hAnsi="Times New Roman" w:cs="Times New Roman"/>
          <w:sz w:val="28"/>
          <w:szCs w:val="28"/>
          <w:lang w:eastAsia="ru-RU"/>
        </w:rPr>
        <w:t xml:space="preserve">объекты контроля, подлежащие отнесению к категории значительного риска, среднего и умеренного риска, подлежат отнесению к категории умеренного </w:t>
      </w:r>
      <w:r w:rsidRPr="00811F60">
        <w:rPr>
          <w:rFonts w:ascii="Times New Roman" w:eastAsia="Times New Roman" w:hAnsi="Times New Roman" w:cs="Times New Roman"/>
          <w:sz w:val="28"/>
          <w:szCs w:val="28"/>
          <w:lang w:eastAsia="ru-RU"/>
        </w:rPr>
        <w:t xml:space="preserve">риска, среднего и низкого риска при отсутствии вышеуказанных обстоятельств. </w:t>
      </w:r>
    </w:p>
    <w:p w:rsidR="00811F60" w:rsidRPr="00811F60" w:rsidRDefault="00811F60" w:rsidP="00811F60">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p>
    <w:p w:rsidR="00811F60" w:rsidRPr="00811F60" w:rsidRDefault="00811F60" w:rsidP="00811F60">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highlight w:val="green"/>
          <w:lang w:eastAsia="ru-RU"/>
        </w:rPr>
      </w:pP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highlight w:val="green"/>
          <w:lang w:eastAsia="ru-RU"/>
        </w:rPr>
      </w:pP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highlight w:val="green"/>
          <w:lang w:eastAsia="ru-RU"/>
        </w:rPr>
      </w:pP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highlight w:val="green"/>
          <w:lang w:eastAsia="ru-RU"/>
        </w:rPr>
      </w:pP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highlight w:val="green"/>
          <w:lang w:eastAsia="ru-RU"/>
        </w:rPr>
      </w:pP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8"/>
          <w:szCs w:val="28"/>
          <w:lang w:eastAsia="ru-RU"/>
        </w:rPr>
      </w:pP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8"/>
          <w:szCs w:val="28"/>
          <w:lang w:eastAsia="ru-RU"/>
        </w:rPr>
      </w:pP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8"/>
          <w:szCs w:val="28"/>
          <w:lang w:eastAsia="ru-RU"/>
        </w:rPr>
      </w:pP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8"/>
          <w:szCs w:val="28"/>
          <w:lang w:eastAsia="ru-RU"/>
        </w:rPr>
      </w:pP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8"/>
          <w:szCs w:val="28"/>
          <w:lang w:eastAsia="ru-RU"/>
        </w:rPr>
      </w:pP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8"/>
          <w:szCs w:val="28"/>
          <w:lang w:eastAsia="ru-RU"/>
        </w:rPr>
      </w:pP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8"/>
          <w:szCs w:val="28"/>
          <w:lang w:eastAsia="ru-RU"/>
        </w:rPr>
      </w:pP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8"/>
          <w:szCs w:val="28"/>
          <w:lang w:eastAsia="ru-RU"/>
        </w:rPr>
      </w:pP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8"/>
          <w:szCs w:val="28"/>
          <w:lang w:eastAsia="ru-RU"/>
        </w:rPr>
      </w:pP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8"/>
          <w:szCs w:val="28"/>
          <w:lang w:eastAsia="ru-RU"/>
        </w:rPr>
      </w:pP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8"/>
          <w:szCs w:val="28"/>
          <w:lang w:eastAsia="ru-RU"/>
        </w:rPr>
      </w:pP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4"/>
          <w:szCs w:val="24"/>
          <w:lang w:eastAsia="ru-RU"/>
        </w:rPr>
      </w:pPr>
      <w:r w:rsidRPr="00811F60">
        <w:rPr>
          <w:rFonts w:ascii="Times New Roman" w:eastAsia="Times New Roman" w:hAnsi="Times New Roman" w:cs="Times New Roman"/>
          <w:sz w:val="24"/>
          <w:szCs w:val="24"/>
          <w:lang w:eastAsia="ru-RU"/>
        </w:rPr>
        <w:lastRenderedPageBreak/>
        <w:t>Приложение № 2</w:t>
      </w: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4"/>
          <w:szCs w:val="24"/>
          <w:lang w:eastAsia="ru-RU"/>
        </w:rPr>
      </w:pPr>
      <w:r w:rsidRPr="00811F60">
        <w:rPr>
          <w:rFonts w:ascii="Times New Roman" w:eastAsia="Times New Roman" w:hAnsi="Times New Roman" w:cs="Times New Roman"/>
          <w:sz w:val="24"/>
          <w:szCs w:val="24"/>
          <w:lang w:eastAsia="ru-RU"/>
        </w:rPr>
        <w:t xml:space="preserve">к Положению </w:t>
      </w: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4"/>
          <w:szCs w:val="24"/>
          <w:lang w:eastAsia="ru-RU"/>
        </w:rPr>
      </w:pPr>
      <w:r w:rsidRPr="00811F60">
        <w:rPr>
          <w:rFonts w:ascii="Times New Roman" w:eastAsia="Times New Roman" w:hAnsi="Times New Roman" w:cs="Times New Roman"/>
          <w:sz w:val="24"/>
          <w:szCs w:val="24"/>
          <w:lang w:eastAsia="ru-RU"/>
        </w:rPr>
        <w:t xml:space="preserve">о муниципальном контроле </w:t>
      </w:r>
    </w:p>
    <w:p w:rsidR="00811F60" w:rsidRPr="00811F60" w:rsidRDefault="00811F60" w:rsidP="00811F60">
      <w:pPr>
        <w:spacing w:after="0" w:line="240" w:lineRule="auto"/>
        <w:ind w:firstLine="709"/>
        <w:contextualSpacing/>
        <w:jc w:val="right"/>
        <w:rPr>
          <w:rFonts w:ascii="Times New Roman" w:eastAsia="Times New Roman" w:hAnsi="Times New Roman" w:cs="Times New Roman"/>
          <w:sz w:val="24"/>
          <w:szCs w:val="24"/>
          <w:lang w:eastAsia="ru-RU"/>
        </w:rPr>
      </w:pPr>
      <w:r w:rsidRPr="00811F60">
        <w:rPr>
          <w:rFonts w:ascii="Times New Roman" w:eastAsia="Arial Unicode MS" w:hAnsi="Times New Roman" w:cs="Times New Roman"/>
          <w:sz w:val="24"/>
          <w:szCs w:val="24"/>
          <w:bdr w:val="none" w:sz="0" w:space="0" w:color="auto" w:frame="1"/>
          <w:lang w:eastAsia="ru-RU"/>
        </w:rPr>
        <w:t>в сфере благоустройства</w:t>
      </w:r>
      <w:r w:rsidRPr="00811F60">
        <w:rPr>
          <w:rFonts w:ascii="Times New Roman" w:eastAsia="Times New Roman" w:hAnsi="Times New Roman" w:cs="Times New Roman"/>
          <w:sz w:val="24"/>
          <w:szCs w:val="24"/>
          <w:lang w:eastAsia="ru-RU"/>
        </w:rPr>
        <w:t xml:space="preserve"> </w:t>
      </w:r>
    </w:p>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811F60" w:rsidRPr="00811F60" w:rsidRDefault="00811F60" w:rsidP="00811F60">
      <w:pPr>
        <w:spacing w:after="0" w:line="240" w:lineRule="auto"/>
        <w:ind w:firstLine="709"/>
        <w:contextualSpacing/>
        <w:jc w:val="center"/>
        <w:rPr>
          <w:rFonts w:ascii="Times New Roman" w:eastAsia="Times New Roman" w:hAnsi="Times New Roman" w:cs="Times New Roman"/>
          <w:b/>
          <w:sz w:val="28"/>
          <w:szCs w:val="28"/>
          <w:lang w:eastAsia="ru-RU"/>
        </w:rPr>
      </w:pPr>
      <w:r w:rsidRPr="00811F60">
        <w:rPr>
          <w:rFonts w:ascii="Times New Roman" w:eastAsia="Times New Roman" w:hAnsi="Times New Roman" w:cs="Times New Roman"/>
          <w:b/>
          <w:sz w:val="28"/>
          <w:szCs w:val="28"/>
          <w:lang w:eastAsia="ru-RU"/>
        </w:rPr>
        <w:t xml:space="preserve">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 </w:t>
      </w:r>
    </w:p>
    <w:p w:rsidR="00811F60" w:rsidRPr="00811F60" w:rsidRDefault="00811F60" w:rsidP="00811F60">
      <w:pPr>
        <w:spacing w:after="0" w:line="240" w:lineRule="auto"/>
        <w:ind w:firstLine="709"/>
        <w:contextualSpacing/>
        <w:jc w:val="center"/>
        <w:rPr>
          <w:rFonts w:ascii="Times New Roman" w:eastAsia="Times New Roman" w:hAnsi="Times New Roman" w:cs="Times New Roman"/>
          <w:b/>
          <w:sz w:val="28"/>
          <w:szCs w:val="28"/>
          <w:lang w:eastAsia="ru-RU"/>
        </w:rPr>
      </w:pPr>
      <w:r w:rsidRPr="00811F60">
        <w:rPr>
          <w:rFonts w:ascii="Times New Roman" w:eastAsia="Calibri" w:hAnsi="Times New Roman" w:cs="Times New Roman"/>
          <w:b/>
          <w:sz w:val="28"/>
          <w:szCs w:val="28"/>
          <w:lang w:eastAsia="ru-RU"/>
        </w:rPr>
        <w:t xml:space="preserve">В СФЕРЕ БЛАГОУСТРОЙСТВА </w:t>
      </w:r>
    </w:p>
    <w:p w:rsidR="00811F60" w:rsidRPr="00811F60" w:rsidRDefault="00811F60" w:rsidP="00811F60">
      <w:pPr>
        <w:spacing w:after="0" w:line="240" w:lineRule="auto"/>
        <w:ind w:firstLine="709"/>
        <w:contextualSpacing/>
        <w:jc w:val="both"/>
        <w:rPr>
          <w:rFonts w:ascii="Times New Roman" w:eastAsia="Times New Roman" w:hAnsi="Times New Roman" w:cs="Times New Roman"/>
          <w:sz w:val="28"/>
          <w:szCs w:val="28"/>
          <w:highlight w:val="green"/>
          <w:lang w:eastAsia="ru-RU"/>
        </w:rPr>
      </w:pPr>
    </w:p>
    <w:p w:rsidR="00811F60" w:rsidRPr="00811F60" w:rsidRDefault="00811F60" w:rsidP="00811F60">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811F60">
        <w:rPr>
          <w:rFonts w:ascii="Times New Roman" w:eastAsia="Times New Roman" w:hAnsi="Times New Roman" w:cs="Times New Roman"/>
          <w:color w:val="000000"/>
          <w:sz w:val="28"/>
          <w:szCs w:val="28"/>
          <w:lang w:eastAsia="ru-RU"/>
        </w:rPr>
        <w:t xml:space="preserve">1. Наличие мусора и иных отходов производства и потребления </w:t>
      </w:r>
      <w:r w:rsidRPr="00811F60">
        <w:rPr>
          <w:rFonts w:ascii="Times New Roman" w:eastAsia="Times New Roman" w:hAnsi="Times New Roman" w:cs="Times New Roman"/>
          <w:color w:val="000000"/>
          <w:sz w:val="28"/>
          <w:szCs w:val="28"/>
          <w:lang w:eastAsia="ru-RU"/>
        </w:rPr>
        <w:br/>
        <w:t xml:space="preserve">на прилегающей территории или </w:t>
      </w:r>
      <w:r w:rsidRPr="00811F60">
        <w:rPr>
          <w:rFonts w:ascii="Times New Roman" w:eastAsia="Times New Roman" w:hAnsi="Times New Roman" w:cs="Times New Roman"/>
          <w:sz w:val="28"/>
          <w:szCs w:val="28"/>
          <w:lang w:eastAsia="ru-RU"/>
        </w:rPr>
        <w:t>на иных территориях общего пользования.</w:t>
      </w:r>
      <w:r w:rsidRPr="00811F60">
        <w:rPr>
          <w:rFonts w:ascii="Times New Roman" w:eastAsia="Times New Roman" w:hAnsi="Times New Roman" w:cs="Times New Roman"/>
          <w:color w:val="000000"/>
          <w:sz w:val="28"/>
          <w:szCs w:val="28"/>
          <w:lang w:eastAsia="ru-RU"/>
        </w:rPr>
        <w:t xml:space="preserve"> </w:t>
      </w:r>
    </w:p>
    <w:p w:rsidR="00811F60" w:rsidRPr="00811F60" w:rsidRDefault="00811F60" w:rsidP="00811F60">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811F60">
        <w:rPr>
          <w:rFonts w:ascii="Times New Roman" w:eastAsia="Times New Roman" w:hAnsi="Times New Roman" w:cs="Times New Roman"/>
          <w:color w:val="000000"/>
          <w:sz w:val="28"/>
          <w:szCs w:val="28"/>
          <w:lang w:eastAsia="ru-RU"/>
        </w:rPr>
        <w:t>2. Наличие на прилегающей территории</w:t>
      </w:r>
      <w:r w:rsidRPr="00811F60">
        <w:rPr>
          <w:rFonts w:ascii="Times New Roman" w:eastAsia="Calibri" w:hAnsi="Times New Roman" w:cs="Times New Roman"/>
          <w:bCs/>
          <w:color w:val="000000"/>
          <w:sz w:val="28"/>
          <w:szCs w:val="28"/>
        </w:rPr>
        <w:t xml:space="preserve"> карантинных, ядовитых </w:t>
      </w:r>
      <w:r w:rsidRPr="00811F60">
        <w:rPr>
          <w:rFonts w:ascii="Times New Roman" w:eastAsia="Calibri" w:hAnsi="Times New Roman" w:cs="Times New Roman"/>
          <w:bCs/>
          <w:color w:val="000000"/>
          <w:sz w:val="28"/>
          <w:szCs w:val="28"/>
        </w:rPr>
        <w:br/>
        <w:t>и сорных растений</w:t>
      </w:r>
      <w:r w:rsidRPr="00811F60">
        <w:rPr>
          <w:rFonts w:ascii="Times New Roman" w:eastAsia="Times New Roman" w:hAnsi="Times New Roman" w:cs="Times New Roman"/>
          <w:color w:val="000000"/>
          <w:sz w:val="28"/>
          <w:szCs w:val="28"/>
          <w:lang w:eastAsia="ru-RU"/>
        </w:rPr>
        <w:t xml:space="preserve">, порубочных остатков деревьев и кустарников. </w:t>
      </w:r>
    </w:p>
    <w:p w:rsidR="00811F60" w:rsidRPr="00811F60" w:rsidRDefault="00811F60" w:rsidP="00811F60">
      <w:pPr>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811F60">
        <w:rPr>
          <w:rFonts w:ascii="Times New Roman" w:eastAsia="Times New Roman" w:hAnsi="Times New Roman" w:cs="Times New Roman"/>
          <w:color w:val="000000"/>
          <w:sz w:val="28"/>
          <w:szCs w:val="28"/>
          <w:shd w:val="clear" w:color="auto" w:fill="FFFFFF"/>
          <w:lang w:eastAsia="ru-RU"/>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811F60" w:rsidRPr="00811F60" w:rsidRDefault="00811F60" w:rsidP="00811F60">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811F60">
        <w:rPr>
          <w:rFonts w:ascii="Times New Roman" w:eastAsia="Times New Roman" w:hAnsi="Times New Roman" w:cs="Times New Roman"/>
          <w:color w:val="000000"/>
          <w:sz w:val="28"/>
          <w:szCs w:val="28"/>
          <w:lang w:eastAsia="ru-RU"/>
        </w:rPr>
        <w:t xml:space="preserve">4. Наличие препятствующей </w:t>
      </w:r>
      <w:r w:rsidRPr="00811F60">
        <w:rPr>
          <w:rFonts w:ascii="Times New Roman" w:eastAsia="Times New Roman" w:hAnsi="Times New Roman" w:cs="Times New Roman"/>
          <w:color w:val="000000"/>
          <w:sz w:val="28"/>
          <w:szCs w:val="28"/>
          <w:shd w:val="clear" w:color="auto" w:fill="FFFFFF"/>
          <w:lang w:eastAsia="ru-RU"/>
        </w:rPr>
        <w:t>свободному и безопасному проходу граждан</w:t>
      </w:r>
      <w:r w:rsidRPr="00811F60">
        <w:rPr>
          <w:rFonts w:ascii="Times New Roman" w:eastAsia="Calibri" w:hAnsi="Times New Roman" w:cs="Times New Roman"/>
          <w:sz w:val="28"/>
          <w:szCs w:val="28"/>
          <w:lang w:eastAsia="ru-RU"/>
        </w:rPr>
        <w:t xml:space="preserve"> на пешеходных коммуникациях, </w:t>
      </w:r>
      <w:r w:rsidRPr="00811F60">
        <w:rPr>
          <w:rFonts w:ascii="Times New Roman" w:eastAsia="Times New Roman" w:hAnsi="Times New Roman" w:cs="Times New Roman"/>
          <w:color w:val="000000"/>
          <w:sz w:val="28"/>
          <w:szCs w:val="28"/>
          <w:lang w:eastAsia="ru-RU"/>
        </w:rPr>
        <w:t xml:space="preserve">наледи и </w:t>
      </w:r>
      <w:r w:rsidRPr="00811F60">
        <w:rPr>
          <w:rFonts w:ascii="Times New Roman" w:eastAsia="Calibri" w:hAnsi="Times New Roman" w:cs="Times New Roman"/>
          <w:sz w:val="28"/>
          <w:szCs w:val="28"/>
          <w:lang w:eastAsia="ru-RU"/>
        </w:rPr>
        <w:t xml:space="preserve">признаков подтопления </w:t>
      </w:r>
      <w:r w:rsidRPr="00811F60">
        <w:rPr>
          <w:rFonts w:ascii="Times New Roman" w:eastAsia="Calibri" w:hAnsi="Times New Roman" w:cs="Times New Roman"/>
          <w:sz w:val="28"/>
          <w:szCs w:val="28"/>
          <w:lang w:eastAsia="ru-RU"/>
        </w:rPr>
        <w:br/>
      </w:r>
      <w:r w:rsidRPr="00811F60">
        <w:rPr>
          <w:rFonts w:ascii="Times New Roman" w:eastAsia="Times New Roman" w:hAnsi="Times New Roman" w:cs="Times New Roman"/>
          <w:color w:val="000000"/>
          <w:sz w:val="28"/>
          <w:szCs w:val="28"/>
          <w:lang w:eastAsia="ru-RU"/>
        </w:rPr>
        <w:t>на прилегающих территориях</w:t>
      </w:r>
      <w:r w:rsidRPr="00811F60">
        <w:rPr>
          <w:rFonts w:ascii="Times New Roman" w:eastAsia="Calibri" w:hAnsi="Times New Roman" w:cs="Times New Roman"/>
          <w:sz w:val="28"/>
          <w:szCs w:val="28"/>
          <w:lang w:eastAsia="ru-RU"/>
        </w:rPr>
        <w:t>.</w:t>
      </w:r>
    </w:p>
    <w:p w:rsidR="00811F60" w:rsidRPr="00811F60" w:rsidRDefault="00811F60" w:rsidP="00811F60">
      <w:pPr>
        <w:spacing w:after="0" w:line="240" w:lineRule="auto"/>
        <w:ind w:firstLine="709"/>
        <w:jc w:val="both"/>
        <w:rPr>
          <w:rFonts w:ascii="Times New Roman" w:eastAsia="Times New Roman" w:hAnsi="Times New Roman" w:cs="Times New Roman"/>
          <w:color w:val="000000"/>
          <w:sz w:val="28"/>
          <w:szCs w:val="28"/>
          <w:lang w:eastAsia="ru-RU"/>
        </w:rPr>
      </w:pPr>
      <w:r w:rsidRPr="00811F60">
        <w:rPr>
          <w:rFonts w:ascii="Times New Roman" w:eastAsia="Times New Roman" w:hAnsi="Times New Roman" w:cs="Times New Roman"/>
          <w:color w:val="000000"/>
          <w:sz w:val="28"/>
          <w:szCs w:val="28"/>
          <w:lang w:eastAsia="ru-RU"/>
        </w:rPr>
        <w:t>5. Наличие сосулек на кровлях зданий, сооружений.</w:t>
      </w:r>
    </w:p>
    <w:p w:rsidR="00811F60" w:rsidRPr="00811F60" w:rsidRDefault="00811F60" w:rsidP="00811F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11F60">
        <w:rPr>
          <w:rFonts w:ascii="Times New Roman" w:eastAsia="Times New Roman" w:hAnsi="Times New Roman" w:cs="Times New Roman"/>
          <w:color w:val="000000"/>
          <w:sz w:val="28"/>
          <w:szCs w:val="28"/>
          <w:lang w:eastAsia="ru-RU"/>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811F60" w:rsidRPr="00811F60" w:rsidRDefault="00811F60" w:rsidP="00811F60">
      <w:pPr>
        <w:shd w:val="clear" w:color="auto" w:fill="FFFFFF"/>
        <w:spacing w:after="0" w:line="240" w:lineRule="auto"/>
        <w:ind w:firstLine="709"/>
        <w:jc w:val="both"/>
        <w:rPr>
          <w:rFonts w:ascii="Times New Roman" w:eastAsia="Times New Roman" w:hAnsi="Times New Roman" w:cs="Times New Roman"/>
          <w:color w:val="000000"/>
          <w:sz w:val="28"/>
          <w:szCs w:val="28"/>
          <w:highlight w:val="red"/>
          <w:shd w:val="clear" w:color="auto" w:fill="FFFFFF"/>
          <w:lang w:eastAsia="ru-RU"/>
        </w:rPr>
      </w:pPr>
      <w:r w:rsidRPr="00811F60">
        <w:rPr>
          <w:rFonts w:ascii="Times New Roman" w:eastAsia="Times New Roman" w:hAnsi="Times New Roman" w:cs="Times New Roman"/>
          <w:color w:val="000000"/>
          <w:sz w:val="28"/>
          <w:szCs w:val="28"/>
          <w:shd w:val="clear" w:color="auto" w:fill="FFFFFF"/>
          <w:lang w:eastAsia="ru-RU"/>
        </w:rPr>
        <w:t>7. Уничтожение или повреждение специальных знаков, надписей, содержащих информацию, необходимую для эксплуатации инженерных сооружений.</w:t>
      </w:r>
    </w:p>
    <w:p w:rsidR="00811F60" w:rsidRPr="00811F60" w:rsidRDefault="00811F60" w:rsidP="00811F60">
      <w:pPr>
        <w:spacing w:after="0" w:line="240" w:lineRule="auto"/>
        <w:ind w:firstLine="709"/>
        <w:jc w:val="both"/>
        <w:rPr>
          <w:rFonts w:ascii="Times New Roman" w:eastAsia="Times New Roman" w:hAnsi="Times New Roman" w:cs="Times New Roman"/>
          <w:color w:val="000000"/>
          <w:sz w:val="28"/>
          <w:szCs w:val="28"/>
          <w:lang w:eastAsia="ru-RU"/>
        </w:rPr>
      </w:pPr>
      <w:r w:rsidRPr="00811F60">
        <w:rPr>
          <w:rFonts w:ascii="Times New Roman" w:eastAsia="Times New Roman" w:hAnsi="Times New Roman" w:cs="Times New Roman"/>
          <w:color w:val="000000"/>
          <w:sz w:val="28"/>
          <w:szCs w:val="28"/>
          <w:lang w:eastAsia="ru-RU"/>
        </w:rPr>
        <w:t xml:space="preserve">8. Создание препятствий для свободного прохода к зданиям и входам </w:t>
      </w:r>
      <w:r w:rsidRPr="00811F60">
        <w:rPr>
          <w:rFonts w:ascii="Times New Roman" w:eastAsia="Times New Roman" w:hAnsi="Times New Roman" w:cs="Times New Roman"/>
          <w:color w:val="000000"/>
          <w:sz w:val="28"/>
          <w:szCs w:val="28"/>
          <w:lang w:eastAsia="ru-RU"/>
        </w:rPr>
        <w:br/>
        <w:t xml:space="preserve">в них, а также для свободных въездов во дворы, обеспечения безопасности пешеходов и безопасного пешеходного движения, включая инвалидов </w:t>
      </w:r>
      <w:r w:rsidRPr="00811F60">
        <w:rPr>
          <w:rFonts w:ascii="Times New Roman" w:eastAsia="Times New Roman" w:hAnsi="Times New Roman" w:cs="Times New Roman"/>
          <w:color w:val="000000"/>
          <w:sz w:val="28"/>
          <w:szCs w:val="28"/>
          <w:lang w:eastAsia="ru-RU"/>
        </w:rPr>
        <w:br/>
        <w:t>и другие маломобильные группы населения.</w:t>
      </w:r>
    </w:p>
    <w:p w:rsidR="00811F60" w:rsidRPr="00811F60" w:rsidRDefault="00811F60" w:rsidP="00811F60">
      <w:pPr>
        <w:spacing w:after="0" w:line="240" w:lineRule="auto"/>
        <w:ind w:firstLine="709"/>
        <w:jc w:val="both"/>
        <w:rPr>
          <w:rFonts w:ascii="Times New Roman" w:eastAsia="Times New Roman" w:hAnsi="Times New Roman" w:cs="Times New Roman"/>
          <w:color w:val="000000"/>
          <w:sz w:val="28"/>
          <w:szCs w:val="28"/>
          <w:lang w:eastAsia="ru-RU"/>
        </w:rPr>
      </w:pPr>
      <w:r w:rsidRPr="00811F60">
        <w:rPr>
          <w:rFonts w:ascii="Times New Roman" w:eastAsia="Times New Roman" w:hAnsi="Times New Roman" w:cs="Times New Roman"/>
          <w:color w:val="000000"/>
          <w:sz w:val="28"/>
          <w:szCs w:val="28"/>
          <w:lang w:eastAsia="ru-RU"/>
        </w:rPr>
        <w:t xml:space="preserve">9.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811F60" w:rsidRPr="00811F60" w:rsidRDefault="00811F60" w:rsidP="00811F60">
      <w:pPr>
        <w:tabs>
          <w:tab w:val="left" w:pos="1200"/>
        </w:tabs>
        <w:spacing w:after="0" w:line="240" w:lineRule="auto"/>
        <w:ind w:firstLine="709"/>
        <w:jc w:val="both"/>
        <w:rPr>
          <w:rFonts w:ascii="Times New Roman" w:eastAsia="Times New Roman" w:hAnsi="Times New Roman" w:cs="Times New Roman"/>
          <w:color w:val="000000"/>
          <w:sz w:val="28"/>
          <w:szCs w:val="28"/>
          <w:lang w:eastAsia="ru-RU"/>
        </w:rPr>
      </w:pPr>
      <w:r w:rsidRPr="00811F60">
        <w:rPr>
          <w:rFonts w:ascii="Times New Roman" w:eastAsia="Times New Roman" w:hAnsi="Times New Roman" w:cs="Times New Roman"/>
          <w:color w:val="000000"/>
          <w:sz w:val="28"/>
          <w:szCs w:val="28"/>
          <w:lang w:eastAsia="ru-RU"/>
        </w:rPr>
        <w:t>10. Удаление, пересадка деревьев и кустарников без разрешения на  удаление на пересадку деревьев и кустарников, в случаях, когда удаление или пересадка должны быть осуществлены исключительно в соответствии с такими документами.</w:t>
      </w:r>
    </w:p>
    <w:p w:rsidR="00811F60" w:rsidRPr="00811F60" w:rsidRDefault="00811F60" w:rsidP="00811F60">
      <w:pPr>
        <w:tabs>
          <w:tab w:val="left" w:pos="1200"/>
        </w:tabs>
        <w:spacing w:after="0" w:line="240" w:lineRule="auto"/>
        <w:ind w:firstLine="709"/>
        <w:jc w:val="both"/>
        <w:rPr>
          <w:rFonts w:ascii="Times New Roman" w:eastAsia="Times New Roman" w:hAnsi="Times New Roman" w:cs="Times New Roman"/>
          <w:sz w:val="28"/>
          <w:szCs w:val="28"/>
          <w:lang w:eastAsia="ru-RU"/>
        </w:rPr>
      </w:pPr>
      <w:r w:rsidRPr="00811F60">
        <w:rPr>
          <w:rFonts w:ascii="Times New Roman" w:eastAsia="Times New Roman" w:hAnsi="Times New Roman" w:cs="Times New Roman"/>
          <w:sz w:val="28"/>
          <w:szCs w:val="28"/>
          <w:lang w:eastAsia="ru-RU"/>
        </w:rPr>
        <w:t>11. Выпас сельскохозяйственных животных и птиц на территориях общего пользования.</w:t>
      </w:r>
    </w:p>
    <w:p w:rsidR="00811F60" w:rsidRPr="00811F60" w:rsidRDefault="00811F60" w:rsidP="00811F60">
      <w:pPr>
        <w:spacing w:after="0" w:line="240" w:lineRule="auto"/>
        <w:contextualSpacing/>
        <w:jc w:val="both"/>
        <w:rPr>
          <w:rFonts w:ascii="Times New Roman" w:eastAsia="Times New Roman" w:hAnsi="Times New Roman" w:cs="Times New Roman"/>
          <w:sz w:val="28"/>
          <w:szCs w:val="28"/>
          <w:lang w:eastAsia="ru-RU"/>
        </w:rPr>
        <w:sectPr w:rsidR="00811F60" w:rsidRPr="00811F60" w:rsidSect="00530398">
          <w:headerReference w:type="default" r:id="rId15"/>
          <w:pgSz w:w="11906" w:h="16838"/>
          <w:pgMar w:top="955" w:right="707" w:bottom="426" w:left="1701" w:header="426" w:footer="708" w:gutter="0"/>
          <w:cols w:space="708"/>
          <w:titlePg/>
          <w:docGrid w:linePitch="360"/>
        </w:sectPr>
      </w:pPr>
    </w:p>
    <w:p w:rsidR="00811F60" w:rsidRPr="00811F60" w:rsidRDefault="00811F60" w:rsidP="00811F60">
      <w:pPr>
        <w:tabs>
          <w:tab w:val="left" w:pos="5103"/>
        </w:tabs>
        <w:spacing w:after="0" w:line="240" w:lineRule="auto"/>
        <w:rPr>
          <w:rFonts w:ascii="Times New Roman" w:eastAsia="Arial Unicode MS" w:hAnsi="Times New Roman" w:cs="Times New Roman"/>
          <w:sz w:val="24"/>
          <w:szCs w:val="24"/>
          <w:bdr w:val="none" w:sz="0" w:space="0" w:color="auto" w:frame="1"/>
          <w:lang w:eastAsia="ru-RU"/>
        </w:rPr>
      </w:pPr>
      <w:bookmarkStart w:id="0" w:name="_Hlk80273643"/>
    </w:p>
    <w:bookmarkEnd w:id="0"/>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4"/>
          <w:szCs w:val="24"/>
        </w:rPr>
      </w:pPr>
    </w:p>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
          <w:bCs/>
          <w:sz w:val="28"/>
          <w:szCs w:val="28"/>
        </w:rPr>
      </w:pPr>
      <w:r w:rsidRPr="00811F60">
        <w:rPr>
          <w:rFonts w:ascii="Times New Roman" w:eastAsia="Calibri" w:hAnsi="Times New Roman" w:cs="Times New Roman"/>
          <w:b/>
          <w:bCs/>
          <w:sz w:val="28"/>
          <w:szCs w:val="28"/>
        </w:rPr>
        <w:t>Перечень показателей результативности и эффективности деятельности администрации Идринского сельсовета</w:t>
      </w:r>
    </w:p>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28"/>
        <w:gridCol w:w="1661"/>
        <w:gridCol w:w="2353"/>
        <w:gridCol w:w="782"/>
        <w:gridCol w:w="713"/>
        <w:gridCol w:w="84"/>
        <w:gridCol w:w="646"/>
      </w:tblGrid>
      <w:tr w:rsidR="00811F60" w:rsidRPr="00811F60" w:rsidTr="00DB3814">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Cs/>
              </w:rPr>
            </w:pPr>
            <w:r w:rsidRPr="00811F60">
              <w:rPr>
                <w:rFonts w:ascii="Times New Roman" w:eastAsia="Times New Roman" w:hAnsi="Times New Roman" w:cs="Times New Roman"/>
                <w:sz w:val="20"/>
                <w:szCs w:val="20"/>
                <w:lang w:eastAsia="ru-RU"/>
              </w:rPr>
              <w:t>№ п/п</w:t>
            </w:r>
          </w:p>
        </w:tc>
        <w:tc>
          <w:tcPr>
            <w:tcW w:w="4819" w:type="dxa"/>
            <w:vMerge w:val="restart"/>
            <w:tcBorders>
              <w:top w:val="single" w:sz="4" w:space="0" w:color="auto"/>
              <w:left w:val="nil"/>
              <w:right w:val="single" w:sz="4" w:space="0" w:color="auto"/>
            </w:tcBorders>
            <w:shd w:val="clear" w:color="auto" w:fill="auto"/>
            <w:vAlign w:val="center"/>
          </w:tcPr>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Cs/>
              </w:rPr>
            </w:pPr>
            <w:r w:rsidRPr="00811F60">
              <w:rPr>
                <w:rFonts w:ascii="Times New Roman" w:eastAsia="Times New Roman" w:hAnsi="Times New Roman" w:cs="Times New Roman"/>
                <w:sz w:val="20"/>
                <w:szCs w:val="20"/>
                <w:lang w:eastAsia="ru-RU"/>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Cs/>
              </w:rPr>
            </w:pPr>
            <w:r w:rsidRPr="00811F60">
              <w:rPr>
                <w:rFonts w:ascii="Times New Roman" w:eastAsia="Times New Roman" w:hAnsi="Times New Roman" w:cs="Times New Roman"/>
                <w:sz w:val="20"/>
                <w:szCs w:val="20"/>
                <w:lang w:eastAsia="ru-RU"/>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Cs/>
              </w:rPr>
            </w:pPr>
            <w:r w:rsidRPr="00811F60">
              <w:rPr>
                <w:rFonts w:ascii="Times New Roman" w:eastAsia="Times New Roman" w:hAnsi="Times New Roman" w:cs="Times New Roman"/>
                <w:sz w:val="20"/>
                <w:szCs w:val="20"/>
                <w:lang w:eastAsia="ru-RU"/>
              </w:rPr>
              <w:t>Комментарии                           (интерпретация значений)</w:t>
            </w:r>
          </w:p>
        </w:tc>
        <w:tc>
          <w:tcPr>
            <w:tcW w:w="3591" w:type="dxa"/>
            <w:gridSpan w:val="4"/>
            <w:shd w:val="clear" w:color="auto" w:fill="auto"/>
          </w:tcPr>
          <w:p w:rsidR="00811F60" w:rsidRPr="00811F60" w:rsidRDefault="00811F60" w:rsidP="00811F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1F60">
              <w:rPr>
                <w:rFonts w:ascii="Times New Roman" w:eastAsia="Times New Roman" w:hAnsi="Times New Roman" w:cs="Times New Roman"/>
                <w:sz w:val="20"/>
                <w:szCs w:val="20"/>
                <w:lang w:eastAsia="ru-RU"/>
              </w:rPr>
              <w:t>Целевые значения показателей</w:t>
            </w:r>
          </w:p>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Cs/>
              </w:rPr>
            </w:pPr>
          </w:p>
        </w:tc>
      </w:tr>
      <w:tr w:rsidR="00811F60" w:rsidRPr="00811F60" w:rsidTr="00DB3814">
        <w:trPr>
          <w:trHeight w:val="411"/>
        </w:trPr>
        <w:tc>
          <w:tcPr>
            <w:tcW w:w="846" w:type="dxa"/>
            <w:vMerge/>
            <w:tcBorders>
              <w:left w:val="single" w:sz="4" w:space="0" w:color="auto"/>
              <w:right w:val="single" w:sz="4" w:space="0" w:color="auto"/>
            </w:tcBorders>
            <w:shd w:val="clear" w:color="auto" w:fill="auto"/>
            <w:vAlign w:val="center"/>
          </w:tcPr>
          <w:p w:rsidR="00811F60" w:rsidRPr="00811F60" w:rsidRDefault="00811F60" w:rsidP="00811F6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819" w:type="dxa"/>
            <w:vMerge/>
            <w:tcBorders>
              <w:left w:val="nil"/>
              <w:right w:val="single" w:sz="4" w:space="0" w:color="auto"/>
            </w:tcBorders>
            <w:shd w:val="clear" w:color="auto" w:fill="auto"/>
            <w:vAlign w:val="center"/>
          </w:tcPr>
          <w:p w:rsidR="00811F60" w:rsidRPr="00811F60" w:rsidRDefault="00811F60" w:rsidP="00811F6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5" w:type="dxa"/>
            <w:vMerge/>
            <w:tcBorders>
              <w:left w:val="nil"/>
              <w:right w:val="single" w:sz="4" w:space="0" w:color="auto"/>
            </w:tcBorders>
            <w:shd w:val="clear" w:color="auto" w:fill="auto"/>
            <w:vAlign w:val="center"/>
          </w:tcPr>
          <w:p w:rsidR="00811F60" w:rsidRPr="00811F60" w:rsidRDefault="00811F60" w:rsidP="00811F6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44" w:type="dxa"/>
            <w:vMerge/>
            <w:tcBorders>
              <w:left w:val="nil"/>
              <w:right w:val="single" w:sz="4" w:space="0" w:color="auto"/>
            </w:tcBorders>
            <w:shd w:val="clear" w:color="auto" w:fill="auto"/>
            <w:vAlign w:val="center"/>
          </w:tcPr>
          <w:p w:rsidR="00811F60" w:rsidRPr="00811F60" w:rsidRDefault="00811F60" w:rsidP="00811F6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88" w:type="dxa"/>
            <w:shd w:val="clear" w:color="auto" w:fill="auto"/>
          </w:tcPr>
          <w:p w:rsidR="00811F60" w:rsidRPr="00811F60" w:rsidRDefault="00811F60" w:rsidP="00811F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1F60">
              <w:rPr>
                <w:rFonts w:ascii="Times New Roman" w:eastAsia="Times New Roman" w:hAnsi="Times New Roman" w:cs="Times New Roman"/>
                <w:sz w:val="20"/>
                <w:szCs w:val="20"/>
                <w:lang w:eastAsia="ru-RU"/>
              </w:rPr>
              <w:t>2022 год</w:t>
            </w:r>
          </w:p>
        </w:tc>
        <w:tc>
          <w:tcPr>
            <w:tcW w:w="1064" w:type="dxa"/>
            <w:shd w:val="clear" w:color="auto" w:fill="auto"/>
          </w:tcPr>
          <w:p w:rsidR="00811F60" w:rsidRPr="00811F60" w:rsidRDefault="00811F60" w:rsidP="00811F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1F60">
              <w:rPr>
                <w:rFonts w:ascii="Times New Roman" w:eastAsia="Times New Roman" w:hAnsi="Times New Roman" w:cs="Times New Roman"/>
                <w:sz w:val="20"/>
                <w:szCs w:val="20"/>
                <w:lang w:eastAsia="ru-RU"/>
              </w:rPr>
              <w:t>2023 год</w:t>
            </w:r>
          </w:p>
        </w:tc>
        <w:tc>
          <w:tcPr>
            <w:tcW w:w="1139" w:type="dxa"/>
            <w:gridSpan w:val="2"/>
            <w:shd w:val="clear" w:color="auto" w:fill="auto"/>
          </w:tcPr>
          <w:p w:rsidR="00811F60" w:rsidRPr="00811F60" w:rsidRDefault="00811F60" w:rsidP="00811F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1F60">
              <w:rPr>
                <w:rFonts w:ascii="Times New Roman" w:eastAsia="Times New Roman" w:hAnsi="Times New Roman" w:cs="Times New Roman"/>
                <w:sz w:val="20"/>
                <w:szCs w:val="20"/>
                <w:lang w:eastAsia="ru-RU"/>
              </w:rPr>
              <w:t>2024 год</w:t>
            </w:r>
          </w:p>
        </w:tc>
      </w:tr>
      <w:tr w:rsidR="00811F60" w:rsidRPr="00811F60" w:rsidTr="00DB3814">
        <w:tc>
          <w:tcPr>
            <w:tcW w:w="846" w:type="dxa"/>
            <w:tcBorders>
              <w:left w:val="single" w:sz="4" w:space="0" w:color="auto"/>
              <w:bottom w:val="single" w:sz="4" w:space="0" w:color="auto"/>
            </w:tcBorders>
            <w:shd w:val="clear" w:color="auto" w:fill="auto"/>
            <w:vAlign w:val="center"/>
          </w:tcPr>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Cs/>
                <w:sz w:val="20"/>
                <w:szCs w:val="20"/>
              </w:rPr>
            </w:pPr>
            <w:r w:rsidRPr="00811F60">
              <w:rPr>
                <w:rFonts w:ascii="Times New Roman" w:eastAsia="Calibri" w:hAnsi="Times New Roman" w:cs="Times New Roman"/>
                <w:bCs/>
                <w:sz w:val="20"/>
                <w:szCs w:val="20"/>
              </w:rPr>
              <w:t>1</w:t>
            </w:r>
          </w:p>
        </w:tc>
        <w:tc>
          <w:tcPr>
            <w:tcW w:w="4819" w:type="dxa"/>
            <w:tcBorders>
              <w:left w:val="single" w:sz="4" w:space="0" w:color="auto"/>
              <w:bottom w:val="single" w:sz="4" w:space="0" w:color="auto"/>
            </w:tcBorders>
            <w:shd w:val="clear" w:color="auto" w:fill="auto"/>
            <w:vAlign w:val="center"/>
          </w:tcPr>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Cs/>
                <w:sz w:val="20"/>
                <w:szCs w:val="20"/>
              </w:rPr>
            </w:pPr>
            <w:r w:rsidRPr="00811F60">
              <w:rPr>
                <w:rFonts w:ascii="Times New Roman" w:eastAsia="Calibri" w:hAnsi="Times New Roman" w:cs="Times New Roman"/>
                <w:bCs/>
                <w:sz w:val="20"/>
                <w:szCs w:val="20"/>
              </w:rPr>
              <w:t>2</w:t>
            </w:r>
          </w:p>
        </w:tc>
        <w:tc>
          <w:tcPr>
            <w:tcW w:w="1985" w:type="dxa"/>
            <w:tcBorders>
              <w:left w:val="single" w:sz="4" w:space="0" w:color="auto"/>
              <w:bottom w:val="single" w:sz="4" w:space="0" w:color="auto"/>
            </w:tcBorders>
            <w:shd w:val="clear" w:color="auto" w:fill="auto"/>
            <w:vAlign w:val="center"/>
          </w:tcPr>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Cs/>
                <w:sz w:val="20"/>
                <w:szCs w:val="20"/>
              </w:rPr>
            </w:pPr>
            <w:r w:rsidRPr="00811F60">
              <w:rPr>
                <w:rFonts w:ascii="Times New Roman" w:eastAsia="Calibri" w:hAnsi="Times New Roman" w:cs="Times New Roman"/>
                <w:bCs/>
                <w:sz w:val="20"/>
                <w:szCs w:val="20"/>
              </w:rPr>
              <w:t>3</w:t>
            </w:r>
          </w:p>
        </w:tc>
        <w:tc>
          <w:tcPr>
            <w:tcW w:w="3544" w:type="dxa"/>
            <w:tcBorders>
              <w:left w:val="single" w:sz="4" w:space="0" w:color="auto"/>
              <w:bottom w:val="single" w:sz="4" w:space="0" w:color="auto"/>
            </w:tcBorders>
            <w:shd w:val="clear" w:color="auto" w:fill="auto"/>
            <w:vAlign w:val="center"/>
          </w:tcPr>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Cs/>
                <w:sz w:val="20"/>
                <w:szCs w:val="20"/>
              </w:rPr>
            </w:pPr>
            <w:r w:rsidRPr="00811F60">
              <w:rPr>
                <w:rFonts w:ascii="Times New Roman" w:eastAsia="Calibri" w:hAnsi="Times New Roman" w:cs="Times New Roman"/>
                <w:bCs/>
                <w:sz w:val="20"/>
                <w:szCs w:val="20"/>
              </w:rPr>
              <w:t>4</w:t>
            </w:r>
          </w:p>
        </w:tc>
        <w:tc>
          <w:tcPr>
            <w:tcW w:w="1388" w:type="dxa"/>
            <w:tcBorders>
              <w:left w:val="single" w:sz="4" w:space="0" w:color="auto"/>
              <w:bottom w:val="single" w:sz="4" w:space="0" w:color="auto"/>
            </w:tcBorders>
            <w:shd w:val="clear" w:color="auto" w:fill="auto"/>
            <w:vAlign w:val="center"/>
          </w:tcPr>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Cs/>
                <w:sz w:val="20"/>
                <w:szCs w:val="20"/>
              </w:rPr>
            </w:pPr>
            <w:r w:rsidRPr="00811F60">
              <w:rPr>
                <w:rFonts w:ascii="Times New Roman" w:eastAsia="Calibri" w:hAnsi="Times New Roman" w:cs="Times New Roman"/>
                <w:bCs/>
                <w:sz w:val="20"/>
                <w:szCs w:val="20"/>
              </w:rPr>
              <w:t>5</w:t>
            </w:r>
          </w:p>
        </w:tc>
        <w:tc>
          <w:tcPr>
            <w:tcW w:w="1064" w:type="dxa"/>
            <w:tcBorders>
              <w:left w:val="single" w:sz="4" w:space="0" w:color="auto"/>
              <w:bottom w:val="single" w:sz="4" w:space="0" w:color="auto"/>
            </w:tcBorders>
            <w:shd w:val="clear" w:color="auto" w:fill="auto"/>
            <w:vAlign w:val="center"/>
          </w:tcPr>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Cs/>
                <w:sz w:val="20"/>
                <w:szCs w:val="20"/>
              </w:rPr>
            </w:pPr>
            <w:r w:rsidRPr="00811F60">
              <w:rPr>
                <w:rFonts w:ascii="Times New Roman" w:eastAsia="Calibri" w:hAnsi="Times New Roman" w:cs="Times New Roman"/>
                <w:bCs/>
                <w:sz w:val="20"/>
                <w:szCs w:val="20"/>
              </w:rPr>
              <w:t>6</w:t>
            </w:r>
          </w:p>
        </w:tc>
        <w:tc>
          <w:tcPr>
            <w:tcW w:w="1139" w:type="dxa"/>
            <w:gridSpan w:val="2"/>
            <w:tcBorders>
              <w:left w:val="single" w:sz="4" w:space="0" w:color="auto"/>
              <w:bottom w:val="single" w:sz="4" w:space="0" w:color="auto"/>
            </w:tcBorders>
            <w:shd w:val="clear" w:color="auto" w:fill="auto"/>
            <w:vAlign w:val="center"/>
          </w:tcPr>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Cs/>
                <w:sz w:val="20"/>
                <w:szCs w:val="20"/>
              </w:rPr>
            </w:pPr>
            <w:r w:rsidRPr="00811F60">
              <w:rPr>
                <w:rFonts w:ascii="Times New Roman" w:eastAsia="Calibri" w:hAnsi="Times New Roman" w:cs="Times New Roman"/>
                <w:bCs/>
                <w:sz w:val="20"/>
                <w:szCs w:val="20"/>
              </w:rPr>
              <w:t>7</w:t>
            </w:r>
          </w:p>
        </w:tc>
      </w:tr>
      <w:tr w:rsidR="00811F60" w:rsidRPr="00811F60" w:rsidTr="00DB3814">
        <w:tc>
          <w:tcPr>
            <w:tcW w:w="846" w:type="dxa"/>
            <w:tcBorders>
              <w:left w:val="single" w:sz="4" w:space="0" w:color="auto"/>
              <w:bottom w:val="single" w:sz="4" w:space="0" w:color="auto"/>
              <w:right w:val="single" w:sz="4" w:space="0" w:color="auto"/>
            </w:tcBorders>
            <w:shd w:val="clear" w:color="auto" w:fill="auto"/>
            <w:vAlign w:val="center"/>
          </w:tcPr>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Cs/>
                <w:sz w:val="20"/>
                <w:szCs w:val="20"/>
              </w:rPr>
            </w:pPr>
          </w:p>
        </w:tc>
        <w:tc>
          <w:tcPr>
            <w:tcW w:w="13939" w:type="dxa"/>
            <w:gridSpan w:val="7"/>
            <w:tcBorders>
              <w:left w:val="nil"/>
              <w:bottom w:val="single" w:sz="4" w:space="0" w:color="auto"/>
            </w:tcBorders>
            <w:shd w:val="clear" w:color="auto" w:fill="auto"/>
            <w:vAlign w:val="center"/>
          </w:tcPr>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
                <w:sz w:val="20"/>
                <w:szCs w:val="20"/>
              </w:rPr>
            </w:pPr>
          </w:p>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
                <w:sz w:val="20"/>
                <w:szCs w:val="20"/>
              </w:rPr>
            </w:pPr>
            <w:r w:rsidRPr="00811F60">
              <w:rPr>
                <w:rFonts w:ascii="Times New Roman" w:eastAsia="Calibri" w:hAnsi="Times New Roman" w:cs="Times New Roman"/>
                <w:b/>
                <w:sz w:val="20"/>
                <w:szCs w:val="20"/>
              </w:rPr>
              <w:t>КЛЮЧЕВЫЕ ПОКАЗАТЕЛИ</w:t>
            </w:r>
          </w:p>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
                <w:sz w:val="20"/>
                <w:szCs w:val="20"/>
              </w:rPr>
            </w:pPr>
          </w:p>
        </w:tc>
      </w:tr>
      <w:tr w:rsidR="00811F60" w:rsidRPr="00811F60" w:rsidTr="00DB3814">
        <w:tc>
          <w:tcPr>
            <w:tcW w:w="846" w:type="dxa"/>
            <w:shd w:val="clear" w:color="auto" w:fill="auto"/>
          </w:tcPr>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
                <w:sz w:val="20"/>
                <w:szCs w:val="20"/>
              </w:rPr>
            </w:pPr>
            <w:r w:rsidRPr="00811F60">
              <w:rPr>
                <w:rFonts w:ascii="Times New Roman" w:eastAsia="Calibri" w:hAnsi="Times New Roman" w:cs="Times New Roman"/>
                <w:b/>
                <w:sz w:val="20"/>
                <w:szCs w:val="20"/>
              </w:rPr>
              <w:t>1</w:t>
            </w:r>
          </w:p>
        </w:tc>
        <w:tc>
          <w:tcPr>
            <w:tcW w:w="13939" w:type="dxa"/>
            <w:gridSpan w:val="7"/>
            <w:shd w:val="clear" w:color="auto" w:fill="auto"/>
          </w:tcPr>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
                <w:sz w:val="20"/>
                <w:szCs w:val="20"/>
              </w:rPr>
            </w:pPr>
            <w:r w:rsidRPr="00811F60">
              <w:rPr>
                <w:rFonts w:ascii="Times New Roman" w:eastAsia="Calibri" w:hAnsi="Times New Roman" w:cs="Times New Roman"/>
                <w:b/>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811F60" w:rsidRPr="00811F60" w:rsidTr="00DB3814">
        <w:tc>
          <w:tcPr>
            <w:tcW w:w="846" w:type="dxa"/>
            <w:shd w:val="clear" w:color="auto" w:fill="auto"/>
          </w:tcPr>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Cs/>
                <w:sz w:val="20"/>
                <w:szCs w:val="20"/>
              </w:rPr>
            </w:pPr>
            <w:r w:rsidRPr="00811F60">
              <w:rPr>
                <w:rFonts w:ascii="Times New Roman" w:eastAsia="Calibri" w:hAnsi="Times New Roman" w:cs="Times New Roman"/>
                <w:bCs/>
                <w:sz w:val="20"/>
                <w:szCs w:val="20"/>
              </w:rPr>
              <w:t>1.1.</w:t>
            </w:r>
          </w:p>
        </w:tc>
        <w:tc>
          <w:tcPr>
            <w:tcW w:w="4819" w:type="dxa"/>
            <w:shd w:val="clear" w:color="auto" w:fill="auto"/>
          </w:tcPr>
          <w:p w:rsidR="00811F60" w:rsidRPr="00811F60" w:rsidRDefault="00811F60" w:rsidP="00811F60">
            <w:pPr>
              <w:autoSpaceDE w:val="0"/>
              <w:autoSpaceDN w:val="0"/>
              <w:adjustRightInd w:val="0"/>
              <w:spacing w:after="0" w:line="240" w:lineRule="auto"/>
              <w:rPr>
                <w:rFonts w:ascii="Times New Roman" w:eastAsia="Times New Roman" w:hAnsi="Times New Roman" w:cs="Times New Roman"/>
                <w:sz w:val="20"/>
                <w:szCs w:val="20"/>
                <w:highlight w:val="green"/>
                <w:lang w:eastAsia="ru-RU"/>
              </w:rPr>
            </w:pPr>
            <w:r w:rsidRPr="00811F60">
              <w:rPr>
                <w:rFonts w:ascii="Times New Roman" w:eastAsia="Times New Roman" w:hAnsi="Times New Roman" w:cs="Times New Roman"/>
                <w:sz w:val="20"/>
                <w:szCs w:val="20"/>
                <w:lang w:eastAsia="ru-RU"/>
              </w:rPr>
              <w:t xml:space="preserve">Материальный ущерб, причиненный в результате нарушений обязательных требований, установленных Правилами благоустройства, тыс. руб. </w:t>
            </w:r>
          </w:p>
        </w:tc>
        <w:tc>
          <w:tcPr>
            <w:tcW w:w="1985" w:type="dxa"/>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highlight w:val="green"/>
              </w:rPr>
            </w:pPr>
          </w:p>
        </w:tc>
        <w:tc>
          <w:tcPr>
            <w:tcW w:w="3544" w:type="dxa"/>
            <w:shd w:val="clear" w:color="auto" w:fill="auto"/>
          </w:tcPr>
          <w:p w:rsidR="00811F60" w:rsidRPr="00811F60" w:rsidRDefault="00811F60" w:rsidP="00811F60">
            <w:pPr>
              <w:spacing w:after="0" w:line="240" w:lineRule="auto"/>
              <w:jc w:val="both"/>
              <w:rPr>
                <w:rFonts w:ascii="Times New Roman" w:eastAsia="Calibri" w:hAnsi="Times New Roman" w:cs="Times New Roman"/>
                <w:bCs/>
                <w:highlight w:val="green"/>
              </w:rPr>
            </w:pPr>
          </w:p>
        </w:tc>
        <w:tc>
          <w:tcPr>
            <w:tcW w:w="1388" w:type="dxa"/>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p>
        </w:tc>
        <w:tc>
          <w:tcPr>
            <w:tcW w:w="1209" w:type="dxa"/>
            <w:gridSpan w:val="2"/>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p>
        </w:tc>
        <w:tc>
          <w:tcPr>
            <w:tcW w:w="994" w:type="dxa"/>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p>
        </w:tc>
      </w:tr>
      <w:tr w:rsidR="00811F60" w:rsidRPr="00811F60" w:rsidTr="00DB3814">
        <w:tc>
          <w:tcPr>
            <w:tcW w:w="846" w:type="dxa"/>
            <w:shd w:val="clear" w:color="auto" w:fill="auto"/>
          </w:tcPr>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Cs/>
                <w:sz w:val="20"/>
                <w:szCs w:val="20"/>
              </w:rPr>
            </w:pPr>
            <w:r w:rsidRPr="00811F60">
              <w:rPr>
                <w:rFonts w:ascii="Times New Roman" w:eastAsia="Calibri" w:hAnsi="Times New Roman" w:cs="Times New Roman"/>
                <w:bCs/>
                <w:sz w:val="20"/>
                <w:szCs w:val="20"/>
              </w:rPr>
              <w:t>1.2.</w:t>
            </w:r>
          </w:p>
        </w:tc>
        <w:tc>
          <w:tcPr>
            <w:tcW w:w="4819" w:type="dxa"/>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r w:rsidRPr="00811F60">
              <w:rPr>
                <w:rFonts w:ascii="Times New Roman" w:eastAsia="Calibri" w:hAnsi="Times New Roman" w:cs="Times New Roman"/>
                <w:bCs/>
                <w:sz w:val="20"/>
                <w:szCs w:val="20"/>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985" w:type="dxa"/>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r w:rsidRPr="00811F60">
              <w:rPr>
                <w:rFonts w:ascii="Times New Roman" w:eastAsia="Calibri" w:hAnsi="Times New Roman" w:cs="Times New Roman"/>
                <w:bCs/>
                <w:sz w:val="20"/>
                <w:szCs w:val="20"/>
              </w:rPr>
              <w:t>Кспв*100% / Ксн</w:t>
            </w:r>
          </w:p>
        </w:tc>
        <w:tc>
          <w:tcPr>
            <w:tcW w:w="3544" w:type="dxa"/>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r w:rsidRPr="00811F60">
              <w:rPr>
                <w:rFonts w:ascii="Times New Roman" w:eastAsia="Calibri" w:hAnsi="Times New Roman" w:cs="Times New Roman"/>
                <w:bCs/>
                <w:sz w:val="20"/>
                <w:szCs w:val="20"/>
              </w:rPr>
              <w:t>Кспв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p>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r w:rsidRPr="00811F60">
              <w:rPr>
                <w:rFonts w:ascii="Times New Roman" w:eastAsia="Calibri" w:hAnsi="Times New Roman" w:cs="Times New Roman"/>
                <w:bCs/>
                <w:sz w:val="20"/>
                <w:szCs w:val="20"/>
              </w:rPr>
              <w:t>К сн – общее количество случаев нарушения обязательных требований, выявленных по результатам проверок</w:t>
            </w:r>
          </w:p>
        </w:tc>
        <w:tc>
          <w:tcPr>
            <w:tcW w:w="1388" w:type="dxa"/>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p>
        </w:tc>
        <w:tc>
          <w:tcPr>
            <w:tcW w:w="1209" w:type="dxa"/>
            <w:gridSpan w:val="2"/>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p>
        </w:tc>
        <w:tc>
          <w:tcPr>
            <w:tcW w:w="994" w:type="dxa"/>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p>
        </w:tc>
      </w:tr>
      <w:tr w:rsidR="00811F60" w:rsidRPr="00811F60" w:rsidTr="00DB3814">
        <w:tc>
          <w:tcPr>
            <w:tcW w:w="846" w:type="dxa"/>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p>
        </w:tc>
        <w:tc>
          <w:tcPr>
            <w:tcW w:w="13939" w:type="dxa"/>
            <w:gridSpan w:val="7"/>
            <w:shd w:val="clear" w:color="auto" w:fill="auto"/>
          </w:tcPr>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
                <w:sz w:val="20"/>
                <w:szCs w:val="20"/>
              </w:rPr>
            </w:pPr>
          </w:p>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
                <w:sz w:val="20"/>
                <w:szCs w:val="20"/>
              </w:rPr>
            </w:pPr>
            <w:r w:rsidRPr="00811F60">
              <w:rPr>
                <w:rFonts w:ascii="Times New Roman" w:eastAsia="Calibri" w:hAnsi="Times New Roman" w:cs="Times New Roman"/>
                <w:b/>
                <w:sz w:val="20"/>
                <w:szCs w:val="20"/>
              </w:rPr>
              <w:t>ИНДИКАТИВНЫЕ ПОКАЗАТЕЛИ</w:t>
            </w:r>
          </w:p>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
                <w:sz w:val="20"/>
                <w:szCs w:val="20"/>
              </w:rPr>
            </w:pPr>
          </w:p>
        </w:tc>
      </w:tr>
      <w:tr w:rsidR="00811F60" w:rsidRPr="00811F60" w:rsidTr="00DB3814">
        <w:tc>
          <w:tcPr>
            <w:tcW w:w="846" w:type="dxa"/>
            <w:shd w:val="clear" w:color="auto" w:fill="auto"/>
          </w:tcPr>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
                <w:sz w:val="20"/>
                <w:szCs w:val="20"/>
              </w:rPr>
            </w:pPr>
            <w:r w:rsidRPr="00811F60">
              <w:rPr>
                <w:rFonts w:ascii="Times New Roman" w:eastAsia="Calibri" w:hAnsi="Times New Roman" w:cs="Times New Roman"/>
                <w:b/>
                <w:sz w:val="20"/>
                <w:szCs w:val="20"/>
              </w:rPr>
              <w:t>2</w:t>
            </w:r>
          </w:p>
        </w:tc>
        <w:tc>
          <w:tcPr>
            <w:tcW w:w="13939" w:type="dxa"/>
            <w:gridSpan w:val="7"/>
            <w:shd w:val="clear" w:color="auto" w:fill="auto"/>
          </w:tcPr>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
                <w:sz w:val="20"/>
                <w:szCs w:val="20"/>
              </w:rPr>
            </w:pPr>
            <w:r w:rsidRPr="00811F60">
              <w:rPr>
                <w:rFonts w:ascii="Times New Roman" w:eastAsia="Calibri" w:hAnsi="Times New Roman" w:cs="Times New Roman"/>
                <w:b/>
                <w:sz w:val="20"/>
                <w:szCs w:val="20"/>
              </w:rPr>
              <w:t xml:space="preserve">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w:t>
            </w:r>
          </w:p>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
                <w:sz w:val="20"/>
                <w:szCs w:val="20"/>
              </w:rPr>
            </w:pPr>
            <w:r w:rsidRPr="00811F60">
              <w:rPr>
                <w:rFonts w:ascii="Times New Roman" w:eastAsia="Calibri" w:hAnsi="Times New Roman" w:cs="Times New Roman"/>
                <w:b/>
                <w:sz w:val="20"/>
                <w:szCs w:val="20"/>
              </w:rPr>
              <w:t>контролируемых лиц</w:t>
            </w:r>
          </w:p>
        </w:tc>
      </w:tr>
      <w:tr w:rsidR="00811F60" w:rsidRPr="00811F60" w:rsidTr="00DB3814">
        <w:tc>
          <w:tcPr>
            <w:tcW w:w="846" w:type="dxa"/>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p>
        </w:tc>
        <w:tc>
          <w:tcPr>
            <w:tcW w:w="13939" w:type="dxa"/>
            <w:gridSpan w:val="7"/>
            <w:shd w:val="clear" w:color="auto" w:fill="auto"/>
            <w:vAlign w:val="center"/>
          </w:tcPr>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Cs/>
                <w:sz w:val="20"/>
                <w:szCs w:val="20"/>
              </w:rPr>
            </w:pPr>
            <w:r w:rsidRPr="00811F60">
              <w:rPr>
                <w:rFonts w:ascii="Times New Roman" w:eastAsia="Times New Roman" w:hAnsi="Times New Roman" w:cs="Times New Roman"/>
                <w:b/>
                <w:bCs/>
                <w:lang w:eastAsia="ru-RU"/>
              </w:rPr>
              <w:t>2.1. Контрольные (надзорные) мероприятия при взаимодействии с контролируемым лицом (далее - КНМ)</w:t>
            </w:r>
          </w:p>
        </w:tc>
      </w:tr>
      <w:tr w:rsidR="00811F60" w:rsidRPr="00811F60" w:rsidTr="00DB3814">
        <w:tc>
          <w:tcPr>
            <w:tcW w:w="846" w:type="dxa"/>
            <w:shd w:val="clear" w:color="auto" w:fill="auto"/>
          </w:tcPr>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Cs/>
                <w:sz w:val="20"/>
                <w:szCs w:val="20"/>
              </w:rPr>
            </w:pPr>
            <w:r w:rsidRPr="00811F60">
              <w:rPr>
                <w:rFonts w:ascii="Times New Roman" w:eastAsia="Calibri" w:hAnsi="Times New Roman" w:cs="Times New Roman"/>
                <w:bCs/>
                <w:sz w:val="20"/>
                <w:szCs w:val="20"/>
              </w:rPr>
              <w:t>2.1.1.</w:t>
            </w:r>
          </w:p>
        </w:tc>
        <w:tc>
          <w:tcPr>
            <w:tcW w:w="4819" w:type="dxa"/>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r w:rsidRPr="00811F60">
              <w:rPr>
                <w:rFonts w:ascii="Times New Roman" w:eastAsia="Calibri" w:hAnsi="Times New Roman" w:cs="Times New Roman"/>
                <w:bCs/>
                <w:sz w:val="20"/>
                <w:szCs w:val="20"/>
              </w:rPr>
              <w:t xml:space="preserve">Доля проверок в рамках муниципального контроля, проведенных в установленные сроки, по отношению к общему количеству КНМ, проведенных в рамках осуществления муниципального контроля </w:t>
            </w:r>
          </w:p>
        </w:tc>
        <w:tc>
          <w:tcPr>
            <w:tcW w:w="1985" w:type="dxa"/>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r w:rsidRPr="00811F60">
              <w:rPr>
                <w:rFonts w:ascii="Times New Roman" w:eastAsia="Calibri" w:hAnsi="Times New Roman" w:cs="Times New Roman"/>
                <w:bCs/>
                <w:sz w:val="20"/>
                <w:szCs w:val="20"/>
              </w:rPr>
              <w:t>Пву*100% / Пок</w:t>
            </w:r>
          </w:p>
        </w:tc>
        <w:tc>
          <w:tcPr>
            <w:tcW w:w="3544" w:type="dxa"/>
            <w:shd w:val="clear" w:color="auto" w:fill="auto"/>
          </w:tcPr>
          <w:p w:rsidR="00811F60" w:rsidRPr="00811F60" w:rsidRDefault="00811F60" w:rsidP="00811F60">
            <w:pPr>
              <w:autoSpaceDE w:val="0"/>
              <w:autoSpaceDN w:val="0"/>
              <w:adjustRightInd w:val="0"/>
              <w:spacing w:after="0" w:line="240" w:lineRule="auto"/>
              <w:rPr>
                <w:rFonts w:ascii="Times New Roman" w:eastAsia="Calibri" w:hAnsi="Times New Roman" w:cs="Times New Roman"/>
                <w:bCs/>
                <w:sz w:val="20"/>
                <w:szCs w:val="20"/>
              </w:rPr>
            </w:pPr>
            <w:r w:rsidRPr="00811F60">
              <w:rPr>
                <w:rFonts w:ascii="Times New Roman" w:eastAsia="Calibri" w:hAnsi="Times New Roman" w:cs="Times New Roman"/>
                <w:bCs/>
                <w:sz w:val="20"/>
                <w:szCs w:val="20"/>
              </w:rPr>
              <w:t>Пву – количество проверок в рамках муниципального контроля, проведенных в установленные сроки;</w:t>
            </w:r>
          </w:p>
          <w:p w:rsidR="00811F60" w:rsidRPr="00811F60" w:rsidRDefault="00811F60" w:rsidP="00811F60">
            <w:pPr>
              <w:autoSpaceDE w:val="0"/>
              <w:autoSpaceDN w:val="0"/>
              <w:adjustRightInd w:val="0"/>
              <w:spacing w:after="0" w:line="240" w:lineRule="auto"/>
              <w:rPr>
                <w:rFonts w:ascii="Times New Roman" w:eastAsia="Calibri" w:hAnsi="Times New Roman" w:cs="Times New Roman"/>
                <w:bCs/>
                <w:sz w:val="20"/>
                <w:szCs w:val="20"/>
              </w:rPr>
            </w:pPr>
          </w:p>
          <w:p w:rsidR="00811F60" w:rsidRPr="00811F60" w:rsidRDefault="00811F60" w:rsidP="00811F60">
            <w:pPr>
              <w:autoSpaceDE w:val="0"/>
              <w:autoSpaceDN w:val="0"/>
              <w:adjustRightInd w:val="0"/>
              <w:spacing w:after="0" w:line="240" w:lineRule="auto"/>
              <w:rPr>
                <w:rFonts w:ascii="Times New Roman" w:eastAsia="Calibri" w:hAnsi="Times New Roman" w:cs="Times New Roman"/>
                <w:bCs/>
                <w:sz w:val="20"/>
                <w:szCs w:val="20"/>
              </w:rPr>
            </w:pPr>
            <w:r w:rsidRPr="00811F60">
              <w:rPr>
                <w:rFonts w:ascii="Times New Roman" w:eastAsia="Calibri" w:hAnsi="Times New Roman" w:cs="Times New Roman"/>
                <w:bCs/>
                <w:sz w:val="20"/>
                <w:szCs w:val="20"/>
              </w:rPr>
              <w:t xml:space="preserve">Пок – общее количество проведенных КНМ в рамках муниципального контроля </w:t>
            </w:r>
          </w:p>
        </w:tc>
        <w:tc>
          <w:tcPr>
            <w:tcW w:w="1388" w:type="dxa"/>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p>
        </w:tc>
        <w:tc>
          <w:tcPr>
            <w:tcW w:w="1209" w:type="dxa"/>
            <w:gridSpan w:val="2"/>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p>
        </w:tc>
        <w:tc>
          <w:tcPr>
            <w:tcW w:w="994" w:type="dxa"/>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p>
        </w:tc>
      </w:tr>
      <w:tr w:rsidR="00811F60" w:rsidRPr="00811F60" w:rsidTr="00DB3814">
        <w:tc>
          <w:tcPr>
            <w:tcW w:w="846" w:type="dxa"/>
            <w:shd w:val="clear" w:color="auto" w:fill="auto"/>
          </w:tcPr>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Cs/>
                <w:sz w:val="20"/>
                <w:szCs w:val="20"/>
              </w:rPr>
            </w:pPr>
            <w:r w:rsidRPr="00811F60">
              <w:rPr>
                <w:rFonts w:ascii="Times New Roman" w:eastAsia="Calibri" w:hAnsi="Times New Roman" w:cs="Times New Roman"/>
                <w:bCs/>
                <w:sz w:val="20"/>
                <w:szCs w:val="20"/>
              </w:rPr>
              <w:lastRenderedPageBreak/>
              <w:t>2.1.2.</w:t>
            </w:r>
          </w:p>
        </w:tc>
        <w:tc>
          <w:tcPr>
            <w:tcW w:w="4819" w:type="dxa"/>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r w:rsidRPr="00811F60">
              <w:rPr>
                <w:rFonts w:ascii="Times New Roman" w:eastAsia="Calibri" w:hAnsi="Times New Roman" w:cs="Times New Roman"/>
                <w:bCs/>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в ходе осуществления муниципального контроля </w:t>
            </w:r>
          </w:p>
        </w:tc>
        <w:tc>
          <w:tcPr>
            <w:tcW w:w="1985" w:type="dxa"/>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r w:rsidRPr="00811F60">
              <w:rPr>
                <w:rFonts w:ascii="Times New Roman" w:eastAsia="Calibri" w:hAnsi="Times New Roman" w:cs="Times New Roman"/>
                <w:bCs/>
                <w:sz w:val="20"/>
                <w:szCs w:val="20"/>
              </w:rPr>
              <w:t>ПРн*100% / ПРо</w:t>
            </w:r>
          </w:p>
        </w:tc>
        <w:tc>
          <w:tcPr>
            <w:tcW w:w="3544" w:type="dxa"/>
            <w:shd w:val="clear" w:color="auto" w:fill="auto"/>
          </w:tcPr>
          <w:p w:rsidR="00811F60" w:rsidRPr="00811F60" w:rsidRDefault="00811F60" w:rsidP="00811F60">
            <w:pPr>
              <w:autoSpaceDE w:val="0"/>
              <w:autoSpaceDN w:val="0"/>
              <w:adjustRightInd w:val="0"/>
              <w:spacing w:after="0" w:line="240" w:lineRule="auto"/>
              <w:rPr>
                <w:rFonts w:ascii="Times New Roman" w:eastAsia="Calibri" w:hAnsi="Times New Roman" w:cs="Times New Roman"/>
                <w:bCs/>
                <w:sz w:val="20"/>
                <w:szCs w:val="20"/>
              </w:rPr>
            </w:pPr>
            <w:r w:rsidRPr="00811F60">
              <w:rPr>
                <w:rFonts w:ascii="Times New Roman" w:eastAsia="Calibri" w:hAnsi="Times New Roman" w:cs="Times New Roman"/>
                <w:bCs/>
                <w:sz w:val="20"/>
                <w:szCs w:val="20"/>
              </w:rPr>
              <w:t>ПРн – количество предписаний                    об устранении нарушений обязательных требований, признанных незаконными в судебном порядке;</w:t>
            </w:r>
          </w:p>
          <w:p w:rsidR="00811F60" w:rsidRPr="00811F60" w:rsidRDefault="00811F60" w:rsidP="00811F60">
            <w:pPr>
              <w:autoSpaceDE w:val="0"/>
              <w:autoSpaceDN w:val="0"/>
              <w:adjustRightInd w:val="0"/>
              <w:spacing w:after="0" w:line="240" w:lineRule="auto"/>
              <w:rPr>
                <w:rFonts w:ascii="Times New Roman" w:eastAsia="Calibri" w:hAnsi="Times New Roman" w:cs="Times New Roman"/>
                <w:bCs/>
                <w:sz w:val="20"/>
                <w:szCs w:val="20"/>
              </w:rPr>
            </w:pPr>
          </w:p>
          <w:p w:rsidR="00811F60" w:rsidRPr="00811F60" w:rsidRDefault="00811F60" w:rsidP="00811F60">
            <w:pPr>
              <w:autoSpaceDE w:val="0"/>
              <w:autoSpaceDN w:val="0"/>
              <w:adjustRightInd w:val="0"/>
              <w:spacing w:after="0" w:line="240" w:lineRule="auto"/>
              <w:rPr>
                <w:rFonts w:ascii="Times New Roman" w:eastAsia="Calibri" w:hAnsi="Times New Roman" w:cs="Times New Roman"/>
                <w:bCs/>
                <w:sz w:val="20"/>
                <w:szCs w:val="20"/>
              </w:rPr>
            </w:pPr>
            <w:r w:rsidRPr="00811F60">
              <w:rPr>
                <w:rFonts w:ascii="Times New Roman" w:eastAsia="Calibri" w:hAnsi="Times New Roman" w:cs="Times New Roman"/>
                <w:bCs/>
                <w:sz w:val="20"/>
                <w:szCs w:val="20"/>
              </w:rPr>
              <w:t xml:space="preserve">Про – общее количеству предписаний, выданных в ходе муниципального контроля </w:t>
            </w:r>
          </w:p>
        </w:tc>
        <w:tc>
          <w:tcPr>
            <w:tcW w:w="1388" w:type="dxa"/>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p>
        </w:tc>
        <w:tc>
          <w:tcPr>
            <w:tcW w:w="1209" w:type="dxa"/>
            <w:gridSpan w:val="2"/>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p>
        </w:tc>
        <w:tc>
          <w:tcPr>
            <w:tcW w:w="994" w:type="dxa"/>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p>
        </w:tc>
      </w:tr>
      <w:tr w:rsidR="00811F60" w:rsidRPr="00811F60" w:rsidTr="00DB3814">
        <w:tc>
          <w:tcPr>
            <w:tcW w:w="846" w:type="dxa"/>
            <w:shd w:val="clear" w:color="auto" w:fill="auto"/>
          </w:tcPr>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Cs/>
                <w:sz w:val="20"/>
                <w:szCs w:val="20"/>
              </w:rPr>
            </w:pPr>
            <w:r w:rsidRPr="00811F60">
              <w:rPr>
                <w:rFonts w:ascii="Times New Roman" w:eastAsia="Calibri" w:hAnsi="Times New Roman" w:cs="Times New Roman"/>
                <w:bCs/>
                <w:sz w:val="20"/>
                <w:szCs w:val="20"/>
              </w:rPr>
              <w:t>2.1.3.</w:t>
            </w:r>
          </w:p>
        </w:tc>
        <w:tc>
          <w:tcPr>
            <w:tcW w:w="4819" w:type="dxa"/>
            <w:tcBorders>
              <w:top w:val="single" w:sz="4" w:space="0" w:color="auto"/>
              <w:left w:val="nil"/>
              <w:bottom w:val="single" w:sz="4" w:space="0" w:color="auto"/>
              <w:right w:val="single" w:sz="4" w:space="0" w:color="auto"/>
            </w:tcBorders>
            <w:shd w:val="clear" w:color="000000" w:fill="FFFFFF"/>
          </w:tcPr>
          <w:p w:rsidR="00811F60" w:rsidRPr="00811F60" w:rsidRDefault="00811F60" w:rsidP="00811F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1F60">
              <w:rPr>
                <w:rFonts w:ascii="Times New Roman" w:eastAsia="Times New Roman" w:hAnsi="Times New Roman" w:cs="Times New Roman"/>
                <w:sz w:val="20"/>
                <w:szCs w:val="20"/>
                <w:lang w:eastAsia="ru-RU"/>
              </w:rPr>
              <w:t>Доля КНМ,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r w:rsidRPr="00811F60">
              <w:rPr>
                <w:rFonts w:ascii="Times New Roman" w:eastAsia="Times New Roman" w:hAnsi="Times New Roman" w:cs="Times New Roman"/>
                <w:sz w:val="20"/>
                <w:szCs w:val="20"/>
                <w:lang w:eastAsia="ru-RU"/>
              </w:rPr>
              <w:t>Ппн*100% / Пок</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811F60" w:rsidRPr="00811F60" w:rsidRDefault="00811F60" w:rsidP="00811F60">
            <w:pPr>
              <w:spacing w:after="0" w:line="240" w:lineRule="auto"/>
              <w:rPr>
                <w:rFonts w:ascii="Times New Roman" w:eastAsia="Times New Roman" w:hAnsi="Times New Roman" w:cs="Times New Roman"/>
                <w:sz w:val="20"/>
                <w:szCs w:val="20"/>
                <w:lang w:eastAsia="ru-RU"/>
              </w:rPr>
            </w:pPr>
            <w:r w:rsidRPr="00811F60">
              <w:rPr>
                <w:rFonts w:ascii="Times New Roman" w:eastAsia="Times New Roman" w:hAnsi="Times New Roman" w:cs="Times New Roman"/>
                <w:sz w:val="20"/>
                <w:szCs w:val="20"/>
                <w:lang w:eastAsia="ru-RU"/>
              </w:rPr>
              <w:t xml:space="preserve">Ппн – количество КНМ, результаты которых </w:t>
            </w:r>
          </w:p>
          <w:p w:rsidR="00811F60" w:rsidRPr="00811F60" w:rsidRDefault="00811F60" w:rsidP="00811F60">
            <w:pPr>
              <w:spacing w:after="0" w:line="240" w:lineRule="auto"/>
              <w:rPr>
                <w:rFonts w:ascii="Times New Roman" w:eastAsia="Times New Roman" w:hAnsi="Times New Roman" w:cs="Times New Roman"/>
                <w:sz w:val="20"/>
                <w:szCs w:val="20"/>
                <w:lang w:eastAsia="ru-RU"/>
              </w:rPr>
            </w:pPr>
            <w:r w:rsidRPr="00811F60">
              <w:rPr>
                <w:rFonts w:ascii="Times New Roman" w:eastAsia="Times New Roman" w:hAnsi="Times New Roman" w:cs="Times New Roman"/>
                <w:sz w:val="20"/>
                <w:szCs w:val="20"/>
                <w:lang w:eastAsia="ru-RU"/>
              </w:rPr>
              <w:t>признаны недействительными;</w:t>
            </w:r>
          </w:p>
          <w:p w:rsidR="00811F60" w:rsidRPr="00811F60" w:rsidRDefault="00811F60" w:rsidP="00811F60">
            <w:pPr>
              <w:spacing w:after="0" w:line="240" w:lineRule="auto"/>
              <w:rPr>
                <w:rFonts w:ascii="Times New Roman" w:eastAsia="Times New Roman" w:hAnsi="Times New Roman" w:cs="Times New Roman"/>
                <w:sz w:val="20"/>
                <w:szCs w:val="20"/>
                <w:lang w:eastAsia="ru-RU"/>
              </w:rPr>
            </w:pPr>
          </w:p>
          <w:p w:rsidR="00811F60" w:rsidRPr="00811F60" w:rsidRDefault="00811F60" w:rsidP="00811F60">
            <w:pPr>
              <w:autoSpaceDE w:val="0"/>
              <w:autoSpaceDN w:val="0"/>
              <w:adjustRightInd w:val="0"/>
              <w:spacing w:after="0" w:line="240" w:lineRule="auto"/>
              <w:rPr>
                <w:rFonts w:ascii="Times New Roman" w:eastAsia="Calibri" w:hAnsi="Times New Roman" w:cs="Times New Roman"/>
                <w:bCs/>
                <w:sz w:val="20"/>
                <w:szCs w:val="20"/>
              </w:rPr>
            </w:pPr>
            <w:r w:rsidRPr="00811F60">
              <w:rPr>
                <w:rFonts w:ascii="Times New Roman" w:eastAsia="Times New Roman" w:hAnsi="Times New Roman" w:cs="Times New Roman"/>
                <w:sz w:val="20"/>
                <w:szCs w:val="20"/>
                <w:lang w:eastAsia="ru-RU"/>
              </w:rPr>
              <w:t xml:space="preserve">Пок – общее количество КНМ, проведенных в рамках муниципального контроля </w:t>
            </w:r>
          </w:p>
        </w:tc>
        <w:tc>
          <w:tcPr>
            <w:tcW w:w="1388" w:type="dxa"/>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p>
        </w:tc>
        <w:tc>
          <w:tcPr>
            <w:tcW w:w="1209" w:type="dxa"/>
            <w:gridSpan w:val="2"/>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p>
        </w:tc>
        <w:tc>
          <w:tcPr>
            <w:tcW w:w="994" w:type="dxa"/>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p>
        </w:tc>
      </w:tr>
      <w:tr w:rsidR="00811F60" w:rsidRPr="00811F60" w:rsidTr="00DB3814">
        <w:tc>
          <w:tcPr>
            <w:tcW w:w="846" w:type="dxa"/>
            <w:shd w:val="clear" w:color="auto" w:fill="auto"/>
          </w:tcPr>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Cs/>
                <w:sz w:val="20"/>
                <w:szCs w:val="20"/>
              </w:rPr>
            </w:pPr>
            <w:r w:rsidRPr="00811F60">
              <w:rPr>
                <w:rFonts w:ascii="Times New Roman" w:eastAsia="Calibri" w:hAnsi="Times New Roman" w:cs="Times New Roman"/>
                <w:bCs/>
                <w:sz w:val="20"/>
                <w:szCs w:val="20"/>
              </w:rPr>
              <w:t>2.1.4.</w:t>
            </w:r>
          </w:p>
        </w:tc>
        <w:tc>
          <w:tcPr>
            <w:tcW w:w="4819" w:type="dxa"/>
            <w:tcBorders>
              <w:top w:val="single" w:sz="4" w:space="0" w:color="auto"/>
              <w:left w:val="nil"/>
              <w:bottom w:val="single" w:sz="4" w:space="0" w:color="auto"/>
              <w:right w:val="single" w:sz="4" w:space="0" w:color="auto"/>
            </w:tcBorders>
            <w:shd w:val="clear" w:color="000000" w:fill="FFFFFF"/>
          </w:tcPr>
          <w:p w:rsidR="00811F60" w:rsidRPr="00811F60" w:rsidRDefault="00811F60" w:rsidP="00811F60">
            <w:pPr>
              <w:spacing w:after="0" w:line="240" w:lineRule="auto"/>
              <w:jc w:val="both"/>
              <w:rPr>
                <w:rFonts w:ascii="Times New Roman" w:eastAsia="Times New Roman" w:hAnsi="Times New Roman" w:cs="Times New Roman"/>
                <w:sz w:val="20"/>
                <w:szCs w:val="20"/>
                <w:lang w:eastAsia="ru-RU"/>
              </w:rPr>
            </w:pPr>
            <w:r w:rsidRPr="00811F60">
              <w:rPr>
                <w:rFonts w:ascii="Times New Roman" w:eastAsia="Times New Roman" w:hAnsi="Times New Roman" w:cs="Times New Roman"/>
                <w:sz w:val="20"/>
                <w:szCs w:val="20"/>
                <w:lang w:eastAsia="ru-RU"/>
              </w:rPr>
              <w:t xml:space="preserve">Доля КНМ, проведенных </w:t>
            </w:r>
            <w:r w:rsidRPr="00811F60">
              <w:rPr>
                <w:rFonts w:ascii="Times New Roman" w:eastAsia="Times New Roman" w:hAnsi="Times New Roman" w:cs="Times New Roman"/>
                <w:iCs/>
                <w:sz w:val="20"/>
                <w:szCs w:val="20"/>
                <w:lang w:eastAsia="ru-RU"/>
              </w:rPr>
              <w:t>администрацией</w:t>
            </w:r>
            <w:r w:rsidRPr="00811F60">
              <w:rPr>
                <w:rFonts w:ascii="Times New Roman" w:eastAsia="Times New Roman" w:hAnsi="Times New Roman" w:cs="Times New Roman"/>
                <w:sz w:val="20"/>
                <w:szCs w:val="20"/>
                <w:lang w:eastAsia="ru-RU"/>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811F60">
              <w:rPr>
                <w:rFonts w:ascii="Times New Roman" w:eastAsia="Times New Roman" w:hAnsi="Times New Roman" w:cs="Times New Roman"/>
                <w:iCs/>
                <w:sz w:val="20"/>
                <w:szCs w:val="20"/>
                <w:lang w:eastAsia="ru-RU"/>
              </w:rPr>
              <w:t>администрации</w:t>
            </w:r>
            <w:r w:rsidRPr="00811F60">
              <w:rPr>
                <w:rFonts w:ascii="Times New Roman" w:eastAsia="Times New Roman" w:hAnsi="Times New Roman" w:cs="Times New Roman"/>
                <w:sz w:val="20"/>
                <w:szCs w:val="20"/>
                <w:lang w:eastAsia="ru-RU"/>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811F60" w:rsidRPr="00811F60" w:rsidRDefault="00811F60" w:rsidP="00811F60">
            <w:pPr>
              <w:spacing w:after="0" w:line="240" w:lineRule="auto"/>
              <w:rPr>
                <w:rFonts w:ascii="Times New Roman" w:eastAsia="Times New Roman" w:hAnsi="Times New Roman" w:cs="Times New Roman"/>
                <w:sz w:val="20"/>
                <w:szCs w:val="20"/>
                <w:lang w:eastAsia="ru-RU"/>
              </w:rPr>
            </w:pPr>
          </w:p>
          <w:p w:rsidR="00811F60" w:rsidRPr="00811F60" w:rsidRDefault="00811F60" w:rsidP="00811F60">
            <w:pPr>
              <w:spacing w:after="0" w:line="240" w:lineRule="auto"/>
              <w:rPr>
                <w:rFonts w:ascii="Times New Roman" w:eastAsia="Times New Roman" w:hAnsi="Times New Roman" w:cs="Times New Roman"/>
                <w:sz w:val="20"/>
                <w:szCs w:val="20"/>
                <w:lang w:eastAsia="ru-RU"/>
              </w:rPr>
            </w:pPr>
          </w:p>
          <w:p w:rsidR="00811F60" w:rsidRPr="00811F60" w:rsidRDefault="00811F60" w:rsidP="00811F60">
            <w:pPr>
              <w:spacing w:after="0" w:line="240" w:lineRule="auto"/>
              <w:rPr>
                <w:rFonts w:ascii="Times New Roman" w:eastAsia="Times New Roman" w:hAnsi="Times New Roman" w:cs="Times New Roman"/>
                <w:sz w:val="20"/>
                <w:szCs w:val="20"/>
                <w:lang w:eastAsia="ru-RU"/>
              </w:rPr>
            </w:pPr>
          </w:p>
          <w:p w:rsidR="00811F60" w:rsidRPr="00811F60" w:rsidRDefault="00811F60" w:rsidP="00811F60">
            <w:pPr>
              <w:spacing w:after="0" w:line="240" w:lineRule="auto"/>
              <w:rPr>
                <w:rFonts w:ascii="Times New Roman" w:eastAsia="Times New Roman" w:hAnsi="Times New Roman" w:cs="Times New Roman"/>
                <w:sz w:val="20"/>
                <w:szCs w:val="20"/>
                <w:lang w:eastAsia="ru-RU"/>
              </w:rPr>
            </w:pPr>
          </w:p>
          <w:p w:rsidR="00811F60" w:rsidRPr="00811F60" w:rsidRDefault="00811F60" w:rsidP="00811F60">
            <w:pPr>
              <w:spacing w:after="0" w:line="240" w:lineRule="auto"/>
              <w:rPr>
                <w:rFonts w:ascii="Times New Roman" w:eastAsia="Times New Roman" w:hAnsi="Times New Roman" w:cs="Times New Roman"/>
                <w:sz w:val="20"/>
                <w:szCs w:val="20"/>
                <w:lang w:eastAsia="ru-RU"/>
              </w:rPr>
            </w:pPr>
          </w:p>
          <w:p w:rsidR="00811F60" w:rsidRPr="00811F60" w:rsidRDefault="00811F60" w:rsidP="00811F60">
            <w:pPr>
              <w:spacing w:after="0" w:line="240" w:lineRule="auto"/>
              <w:rPr>
                <w:rFonts w:ascii="Times New Roman" w:eastAsia="Times New Roman" w:hAnsi="Times New Roman" w:cs="Times New Roman"/>
                <w:sz w:val="20"/>
                <w:szCs w:val="20"/>
                <w:lang w:eastAsia="ru-RU"/>
              </w:rPr>
            </w:pPr>
          </w:p>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p>
        </w:tc>
        <w:tc>
          <w:tcPr>
            <w:tcW w:w="1985" w:type="dxa"/>
            <w:tcBorders>
              <w:top w:val="single" w:sz="4" w:space="0" w:color="auto"/>
              <w:left w:val="nil"/>
              <w:bottom w:val="single" w:sz="4" w:space="0" w:color="auto"/>
              <w:right w:val="single" w:sz="4" w:space="0" w:color="auto"/>
            </w:tcBorders>
            <w:shd w:val="clear" w:color="000000" w:fill="FFFFFF"/>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r w:rsidRPr="00811F60">
              <w:rPr>
                <w:rFonts w:ascii="Times New Roman" w:eastAsia="Times New Roman" w:hAnsi="Times New Roman" w:cs="Times New Roman"/>
                <w:szCs w:val="20"/>
                <w:lang w:eastAsia="ru-RU"/>
              </w:rPr>
              <w:t>Псн</w:t>
            </w:r>
            <w:r w:rsidRPr="00811F60">
              <w:rPr>
                <w:rFonts w:ascii="Times New Roman" w:eastAsia="Times New Roman" w:hAnsi="Times New Roman" w:cs="Times New Roman"/>
                <w:sz w:val="20"/>
                <w:szCs w:val="20"/>
                <w:lang w:eastAsia="ru-RU"/>
              </w:rPr>
              <w:t>*100% / Пок</w:t>
            </w:r>
          </w:p>
        </w:tc>
        <w:tc>
          <w:tcPr>
            <w:tcW w:w="3544" w:type="dxa"/>
            <w:tcBorders>
              <w:top w:val="single" w:sz="4" w:space="0" w:color="auto"/>
              <w:left w:val="nil"/>
              <w:bottom w:val="single" w:sz="4" w:space="0" w:color="auto"/>
              <w:right w:val="single" w:sz="4" w:space="0" w:color="auto"/>
            </w:tcBorders>
            <w:shd w:val="clear" w:color="000000" w:fill="FFFFFF"/>
          </w:tcPr>
          <w:p w:rsidR="00811F60" w:rsidRPr="00811F60" w:rsidRDefault="00811F60" w:rsidP="00811F60">
            <w:pPr>
              <w:spacing w:after="0" w:line="240" w:lineRule="auto"/>
              <w:rPr>
                <w:rFonts w:ascii="Times New Roman" w:eastAsia="Times New Roman" w:hAnsi="Times New Roman" w:cs="Times New Roman"/>
                <w:sz w:val="20"/>
                <w:szCs w:val="20"/>
                <w:lang w:eastAsia="ru-RU"/>
              </w:rPr>
            </w:pPr>
            <w:r w:rsidRPr="00811F60">
              <w:rPr>
                <w:rFonts w:ascii="Times New Roman" w:eastAsia="Times New Roman" w:hAnsi="Times New Roman" w:cs="Times New Roman"/>
                <w:sz w:val="20"/>
                <w:szCs w:val="20"/>
                <w:lang w:eastAsia="ru-RU"/>
              </w:rPr>
              <w:t xml:space="preserve">Псн – количество КНМ, проведенных в рамках муниципального контроля, </w:t>
            </w:r>
          </w:p>
          <w:p w:rsidR="00811F60" w:rsidRPr="00811F60" w:rsidRDefault="00811F60" w:rsidP="00811F60">
            <w:pPr>
              <w:spacing w:after="0" w:line="240" w:lineRule="auto"/>
              <w:rPr>
                <w:rFonts w:ascii="Times New Roman" w:eastAsia="Times New Roman" w:hAnsi="Times New Roman" w:cs="Times New Roman"/>
                <w:sz w:val="20"/>
                <w:szCs w:val="20"/>
                <w:lang w:eastAsia="ru-RU"/>
              </w:rPr>
            </w:pPr>
            <w:r w:rsidRPr="00811F60">
              <w:rPr>
                <w:rFonts w:ascii="Times New Roman" w:eastAsia="Times New Roman" w:hAnsi="Times New Roman" w:cs="Times New Roman"/>
                <w:sz w:val="20"/>
                <w:szCs w:val="20"/>
                <w:lang w:eastAsia="ru-RU"/>
              </w:rPr>
              <w:t xml:space="preserve">с нарушениями требований законодательства РФ о порядке </w:t>
            </w:r>
          </w:p>
          <w:p w:rsidR="00811F60" w:rsidRPr="00811F60" w:rsidRDefault="00811F60" w:rsidP="00811F60">
            <w:pPr>
              <w:spacing w:after="0" w:line="240" w:lineRule="auto"/>
              <w:rPr>
                <w:rFonts w:ascii="Times New Roman" w:eastAsia="Times New Roman" w:hAnsi="Times New Roman" w:cs="Times New Roman"/>
                <w:sz w:val="20"/>
                <w:szCs w:val="20"/>
                <w:lang w:eastAsia="ru-RU"/>
              </w:rPr>
            </w:pPr>
            <w:r w:rsidRPr="00811F60">
              <w:rPr>
                <w:rFonts w:ascii="Times New Roman" w:eastAsia="Times New Roman" w:hAnsi="Times New Roman" w:cs="Times New Roman"/>
                <w:sz w:val="20"/>
                <w:szCs w:val="20"/>
                <w:lang w:eastAsia="ru-RU"/>
              </w:rPr>
              <w:t xml:space="preserve">их проведения, по результатам выявления которых к должностным лицам </w:t>
            </w:r>
            <w:r w:rsidRPr="00811F60">
              <w:rPr>
                <w:rFonts w:ascii="Times New Roman" w:eastAsia="Times New Roman" w:hAnsi="Times New Roman" w:cs="Times New Roman"/>
                <w:iCs/>
                <w:sz w:val="20"/>
                <w:szCs w:val="20"/>
                <w:lang w:eastAsia="ru-RU"/>
              </w:rPr>
              <w:t>администрации</w:t>
            </w:r>
            <w:r w:rsidRPr="00811F60">
              <w:rPr>
                <w:rFonts w:ascii="Times New Roman" w:eastAsia="Times New Roman" w:hAnsi="Times New Roman" w:cs="Times New Roman"/>
                <w:sz w:val="20"/>
                <w:szCs w:val="20"/>
                <w:lang w:eastAsia="ru-RU"/>
              </w:rPr>
              <w:t>, осуществившим такие проверки, применены меры дисциплинарного, административного наказания;</w:t>
            </w:r>
          </w:p>
          <w:p w:rsidR="00811F60" w:rsidRPr="00811F60" w:rsidRDefault="00811F60" w:rsidP="00811F60">
            <w:pPr>
              <w:spacing w:after="0" w:line="240" w:lineRule="auto"/>
              <w:jc w:val="center"/>
              <w:rPr>
                <w:rFonts w:ascii="Times New Roman" w:eastAsia="Times New Roman" w:hAnsi="Times New Roman" w:cs="Times New Roman"/>
                <w:sz w:val="20"/>
                <w:szCs w:val="20"/>
                <w:lang w:eastAsia="ru-RU"/>
              </w:rPr>
            </w:pPr>
          </w:p>
          <w:p w:rsidR="00811F60" w:rsidRPr="00811F60" w:rsidRDefault="00811F60" w:rsidP="00811F60">
            <w:pPr>
              <w:autoSpaceDE w:val="0"/>
              <w:autoSpaceDN w:val="0"/>
              <w:adjustRightInd w:val="0"/>
              <w:spacing w:after="0" w:line="240" w:lineRule="auto"/>
              <w:rPr>
                <w:rFonts w:ascii="Times New Roman" w:eastAsia="Calibri" w:hAnsi="Times New Roman" w:cs="Times New Roman"/>
                <w:bCs/>
                <w:sz w:val="20"/>
                <w:szCs w:val="20"/>
              </w:rPr>
            </w:pPr>
            <w:r w:rsidRPr="00811F60">
              <w:rPr>
                <w:rFonts w:ascii="Times New Roman" w:eastAsia="Times New Roman" w:hAnsi="Times New Roman" w:cs="Times New Roman"/>
                <w:sz w:val="20"/>
                <w:szCs w:val="20"/>
                <w:lang w:eastAsia="ru-RU"/>
              </w:rPr>
              <w:t xml:space="preserve">Пок – общее количество КНМ, проведенных в рамках муниципального контроля </w:t>
            </w:r>
          </w:p>
        </w:tc>
        <w:tc>
          <w:tcPr>
            <w:tcW w:w="1388" w:type="dxa"/>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p>
        </w:tc>
        <w:tc>
          <w:tcPr>
            <w:tcW w:w="1209" w:type="dxa"/>
            <w:gridSpan w:val="2"/>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p>
        </w:tc>
        <w:tc>
          <w:tcPr>
            <w:tcW w:w="994" w:type="dxa"/>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p>
        </w:tc>
      </w:tr>
      <w:tr w:rsidR="00811F60" w:rsidRPr="00811F60" w:rsidTr="00DB3814">
        <w:tc>
          <w:tcPr>
            <w:tcW w:w="846" w:type="dxa"/>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p>
        </w:tc>
        <w:tc>
          <w:tcPr>
            <w:tcW w:w="13939"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811F60" w:rsidRPr="00811F60" w:rsidRDefault="00811F60" w:rsidP="00811F60">
            <w:pPr>
              <w:autoSpaceDE w:val="0"/>
              <w:autoSpaceDN w:val="0"/>
              <w:adjustRightInd w:val="0"/>
              <w:spacing w:after="0" w:line="240" w:lineRule="auto"/>
              <w:jc w:val="center"/>
              <w:rPr>
                <w:rFonts w:ascii="Times New Roman" w:eastAsia="Times New Roman" w:hAnsi="Times New Roman" w:cs="Times New Roman"/>
                <w:b/>
                <w:bCs/>
                <w:lang w:eastAsia="ru-RU"/>
              </w:rPr>
            </w:pPr>
          </w:p>
          <w:p w:rsidR="00811F60" w:rsidRPr="00811F60" w:rsidRDefault="00811F60" w:rsidP="00811F60">
            <w:pPr>
              <w:autoSpaceDE w:val="0"/>
              <w:autoSpaceDN w:val="0"/>
              <w:adjustRightInd w:val="0"/>
              <w:spacing w:after="0" w:line="240" w:lineRule="auto"/>
              <w:jc w:val="center"/>
              <w:rPr>
                <w:rFonts w:ascii="Times New Roman" w:eastAsia="Times New Roman" w:hAnsi="Times New Roman" w:cs="Times New Roman"/>
                <w:b/>
                <w:bCs/>
                <w:lang w:eastAsia="ru-RU"/>
              </w:rPr>
            </w:pPr>
          </w:p>
          <w:p w:rsidR="00811F60" w:rsidRPr="00811F60" w:rsidRDefault="00811F60" w:rsidP="00811F60">
            <w:pPr>
              <w:autoSpaceDE w:val="0"/>
              <w:autoSpaceDN w:val="0"/>
              <w:adjustRightInd w:val="0"/>
              <w:spacing w:after="0" w:line="240" w:lineRule="auto"/>
              <w:jc w:val="center"/>
              <w:rPr>
                <w:rFonts w:ascii="Times New Roman" w:eastAsia="Times New Roman" w:hAnsi="Times New Roman" w:cs="Times New Roman"/>
                <w:b/>
                <w:bCs/>
                <w:lang w:eastAsia="ru-RU"/>
              </w:rPr>
            </w:pPr>
          </w:p>
          <w:p w:rsidR="00811F60" w:rsidRPr="00811F60" w:rsidRDefault="00811F60" w:rsidP="00811F60">
            <w:pPr>
              <w:autoSpaceDE w:val="0"/>
              <w:autoSpaceDN w:val="0"/>
              <w:adjustRightInd w:val="0"/>
              <w:spacing w:after="0" w:line="240" w:lineRule="auto"/>
              <w:jc w:val="center"/>
              <w:rPr>
                <w:rFonts w:ascii="Times New Roman" w:eastAsia="Times New Roman" w:hAnsi="Times New Roman" w:cs="Times New Roman"/>
                <w:b/>
                <w:bCs/>
                <w:lang w:eastAsia="ru-RU"/>
              </w:rPr>
            </w:pPr>
          </w:p>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Cs/>
                <w:sz w:val="20"/>
                <w:szCs w:val="20"/>
              </w:rPr>
            </w:pPr>
            <w:r w:rsidRPr="00811F60">
              <w:rPr>
                <w:rFonts w:ascii="Times New Roman" w:eastAsia="Times New Roman" w:hAnsi="Times New Roman" w:cs="Times New Roman"/>
                <w:b/>
                <w:bCs/>
                <w:lang w:eastAsia="ru-RU"/>
              </w:rPr>
              <w:t xml:space="preserve">2.2. КНМ без взаимодействия </w:t>
            </w:r>
            <w:r w:rsidRPr="00811F60">
              <w:rPr>
                <w:rFonts w:ascii="Times New Roman" w:eastAsia="Times New Roman" w:hAnsi="Times New Roman" w:cs="Times New Roman"/>
                <w:b/>
                <w:lang w:eastAsia="ru-RU"/>
              </w:rPr>
              <w:t>с контролируемым лицом</w:t>
            </w:r>
          </w:p>
        </w:tc>
      </w:tr>
      <w:tr w:rsidR="00811F60" w:rsidRPr="00811F60" w:rsidTr="00DB3814">
        <w:tc>
          <w:tcPr>
            <w:tcW w:w="846" w:type="dxa"/>
            <w:tcBorders>
              <w:top w:val="nil"/>
              <w:left w:val="single" w:sz="4" w:space="0" w:color="auto"/>
              <w:bottom w:val="single" w:sz="4" w:space="0" w:color="auto"/>
              <w:right w:val="single" w:sz="4" w:space="0" w:color="auto"/>
            </w:tcBorders>
            <w:shd w:val="clear" w:color="000000" w:fill="FFFFFF"/>
          </w:tcPr>
          <w:p w:rsidR="00811F60" w:rsidRPr="00811F60" w:rsidRDefault="00811F60" w:rsidP="00811F60">
            <w:pPr>
              <w:autoSpaceDE w:val="0"/>
              <w:autoSpaceDN w:val="0"/>
              <w:adjustRightInd w:val="0"/>
              <w:spacing w:after="0" w:line="240" w:lineRule="auto"/>
              <w:jc w:val="center"/>
              <w:rPr>
                <w:rFonts w:ascii="Times New Roman" w:eastAsia="Calibri" w:hAnsi="Times New Roman" w:cs="Times New Roman"/>
                <w:bCs/>
                <w:sz w:val="20"/>
                <w:szCs w:val="20"/>
              </w:rPr>
            </w:pPr>
            <w:bookmarkStart w:id="1" w:name="_Hlk80266282"/>
            <w:r w:rsidRPr="00811F60">
              <w:rPr>
                <w:rFonts w:ascii="Times New Roman" w:eastAsia="Times New Roman" w:hAnsi="Times New Roman" w:cs="Times New Roman"/>
                <w:sz w:val="20"/>
                <w:szCs w:val="20"/>
                <w:lang w:eastAsia="ru-RU"/>
              </w:rPr>
              <w:t>2.2.1.</w:t>
            </w:r>
          </w:p>
        </w:tc>
        <w:tc>
          <w:tcPr>
            <w:tcW w:w="4819" w:type="dxa"/>
            <w:tcBorders>
              <w:top w:val="nil"/>
              <w:left w:val="nil"/>
              <w:bottom w:val="single" w:sz="4" w:space="0" w:color="auto"/>
              <w:right w:val="single" w:sz="4" w:space="0" w:color="auto"/>
            </w:tcBorders>
            <w:shd w:val="clear" w:color="000000" w:fill="FFFFFF"/>
          </w:tcPr>
          <w:p w:rsidR="00811F60" w:rsidRPr="00811F60" w:rsidRDefault="00811F60" w:rsidP="00811F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1F60">
              <w:rPr>
                <w:rFonts w:ascii="Times New Roman" w:eastAsia="Times New Roman" w:hAnsi="Times New Roman" w:cs="Times New Roman"/>
                <w:sz w:val="20"/>
                <w:szCs w:val="20"/>
                <w:lang w:eastAsia="ru-RU"/>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обязательных требований, выданных </w:t>
            </w:r>
            <w:r w:rsidRPr="00811F60">
              <w:rPr>
                <w:rFonts w:ascii="Times New Roman" w:eastAsia="Times New Roman" w:hAnsi="Times New Roman" w:cs="Times New Roman"/>
                <w:iCs/>
                <w:sz w:val="20"/>
                <w:szCs w:val="20"/>
                <w:lang w:eastAsia="ru-RU"/>
              </w:rPr>
              <w:t>администрацией</w:t>
            </w:r>
            <w:r w:rsidRPr="00811F60">
              <w:rPr>
                <w:rFonts w:ascii="Times New Roman" w:eastAsia="Times New Roman" w:hAnsi="Times New Roman" w:cs="Times New Roman"/>
                <w:sz w:val="20"/>
                <w:szCs w:val="20"/>
                <w:lang w:eastAsia="ru-RU"/>
              </w:rPr>
              <w:t xml:space="preserve"> по результатам КНМ без взаимодействия с </w:t>
            </w:r>
            <w:r w:rsidRPr="00811F60">
              <w:rPr>
                <w:rFonts w:ascii="Times New Roman" w:eastAsia="Times New Roman" w:hAnsi="Times New Roman" w:cs="Times New Roman"/>
                <w:sz w:val="20"/>
                <w:szCs w:val="20"/>
                <w:lang w:eastAsia="ru-RU"/>
              </w:rPr>
              <w:lastRenderedPageBreak/>
              <w:t>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r w:rsidRPr="00811F60">
              <w:rPr>
                <w:rFonts w:ascii="Times New Roman" w:eastAsia="Times New Roman" w:hAnsi="Times New Roman" w:cs="Times New Roman"/>
                <w:sz w:val="20"/>
                <w:szCs w:val="20"/>
                <w:lang w:eastAsia="ru-RU"/>
              </w:rPr>
              <w:lastRenderedPageBreak/>
              <w:t>ПРМБВн*100% / ПРМБВо</w:t>
            </w:r>
          </w:p>
        </w:tc>
        <w:tc>
          <w:tcPr>
            <w:tcW w:w="3544" w:type="dxa"/>
            <w:tcBorders>
              <w:top w:val="nil"/>
              <w:left w:val="nil"/>
              <w:bottom w:val="single" w:sz="4" w:space="0" w:color="auto"/>
              <w:right w:val="single" w:sz="4" w:space="0" w:color="auto"/>
            </w:tcBorders>
            <w:shd w:val="clear" w:color="000000" w:fill="FFFFFF"/>
            <w:vAlign w:val="center"/>
          </w:tcPr>
          <w:p w:rsidR="00811F60" w:rsidRPr="00811F60" w:rsidRDefault="00811F60" w:rsidP="00811F60">
            <w:pPr>
              <w:spacing w:after="0" w:line="240" w:lineRule="auto"/>
              <w:rPr>
                <w:rFonts w:ascii="Times New Roman" w:eastAsia="Times New Roman" w:hAnsi="Times New Roman" w:cs="Times New Roman"/>
                <w:sz w:val="20"/>
                <w:szCs w:val="20"/>
                <w:lang w:eastAsia="ru-RU"/>
              </w:rPr>
            </w:pPr>
            <w:r w:rsidRPr="00811F60">
              <w:rPr>
                <w:rFonts w:ascii="Times New Roman" w:eastAsia="Times New Roman" w:hAnsi="Times New Roman" w:cs="Times New Roman"/>
                <w:sz w:val="20"/>
                <w:szCs w:val="20"/>
                <w:lang w:eastAsia="ru-RU"/>
              </w:rPr>
              <w:t xml:space="preserve">ПРМБВн – количество предписаний об устранении нарушений обязательных требований, выданных </w:t>
            </w:r>
            <w:r w:rsidRPr="00811F60">
              <w:rPr>
                <w:rFonts w:ascii="Times New Roman" w:eastAsia="Times New Roman" w:hAnsi="Times New Roman" w:cs="Times New Roman"/>
                <w:iCs/>
                <w:sz w:val="20"/>
                <w:szCs w:val="20"/>
                <w:lang w:eastAsia="ru-RU"/>
              </w:rPr>
              <w:t>администрацией</w:t>
            </w:r>
            <w:r w:rsidRPr="00811F60">
              <w:rPr>
                <w:rFonts w:ascii="Times New Roman" w:eastAsia="Times New Roman" w:hAnsi="Times New Roman" w:cs="Times New Roman"/>
                <w:sz w:val="20"/>
                <w:szCs w:val="20"/>
                <w:lang w:eastAsia="ru-RU"/>
              </w:rPr>
              <w:t xml:space="preserve"> по результатам КНМ без взаимодействия с юридическими лицами (индивидуальными предпринимателями) признанных </w:t>
            </w:r>
            <w:r w:rsidRPr="00811F60">
              <w:rPr>
                <w:rFonts w:ascii="Times New Roman" w:eastAsia="Times New Roman" w:hAnsi="Times New Roman" w:cs="Times New Roman"/>
                <w:sz w:val="20"/>
                <w:szCs w:val="20"/>
                <w:lang w:eastAsia="ru-RU"/>
              </w:rPr>
              <w:lastRenderedPageBreak/>
              <w:t>незаконными в судебном порядке;</w:t>
            </w:r>
          </w:p>
          <w:p w:rsidR="00811F60" w:rsidRPr="00811F60" w:rsidRDefault="00811F60" w:rsidP="00811F60">
            <w:pPr>
              <w:spacing w:after="0" w:line="240" w:lineRule="auto"/>
              <w:jc w:val="both"/>
              <w:rPr>
                <w:rFonts w:ascii="Times New Roman" w:eastAsia="Times New Roman" w:hAnsi="Times New Roman" w:cs="Times New Roman"/>
                <w:sz w:val="20"/>
                <w:szCs w:val="20"/>
                <w:lang w:eastAsia="ru-RU"/>
              </w:rPr>
            </w:pPr>
          </w:p>
          <w:p w:rsidR="00811F60" w:rsidRPr="00811F60" w:rsidRDefault="00811F60" w:rsidP="00811F60">
            <w:pPr>
              <w:autoSpaceDE w:val="0"/>
              <w:autoSpaceDN w:val="0"/>
              <w:adjustRightInd w:val="0"/>
              <w:spacing w:after="0" w:line="240" w:lineRule="auto"/>
              <w:rPr>
                <w:rFonts w:ascii="Times New Roman" w:eastAsia="Times New Roman" w:hAnsi="Times New Roman" w:cs="Times New Roman"/>
                <w:sz w:val="20"/>
                <w:szCs w:val="20"/>
                <w:lang w:eastAsia="ru-RU"/>
              </w:rPr>
            </w:pPr>
            <w:r w:rsidRPr="00811F60">
              <w:rPr>
                <w:rFonts w:ascii="Times New Roman" w:eastAsia="Times New Roman" w:hAnsi="Times New Roman" w:cs="Times New Roman"/>
                <w:sz w:val="20"/>
                <w:szCs w:val="20"/>
                <w:lang w:eastAsia="ru-RU"/>
              </w:rPr>
              <w:t>ПРМБВо – общее количество предписаний об устранении нарушений обязательных требований, выданных по результатам КНМ                    без взаимодействия с юридическими лицами (индивидуальными предпринимателями)</w:t>
            </w:r>
          </w:p>
        </w:tc>
        <w:tc>
          <w:tcPr>
            <w:tcW w:w="1388" w:type="dxa"/>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p>
        </w:tc>
        <w:tc>
          <w:tcPr>
            <w:tcW w:w="1209" w:type="dxa"/>
            <w:gridSpan w:val="2"/>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p>
        </w:tc>
        <w:tc>
          <w:tcPr>
            <w:tcW w:w="994" w:type="dxa"/>
            <w:shd w:val="clear" w:color="auto" w:fill="auto"/>
          </w:tcPr>
          <w:p w:rsidR="00811F60" w:rsidRPr="00811F60" w:rsidRDefault="00811F60" w:rsidP="00811F60">
            <w:pPr>
              <w:autoSpaceDE w:val="0"/>
              <w:autoSpaceDN w:val="0"/>
              <w:adjustRightInd w:val="0"/>
              <w:spacing w:after="0" w:line="240" w:lineRule="auto"/>
              <w:jc w:val="both"/>
              <w:rPr>
                <w:rFonts w:ascii="Times New Roman" w:eastAsia="Calibri" w:hAnsi="Times New Roman" w:cs="Times New Roman"/>
                <w:bCs/>
                <w:sz w:val="20"/>
                <w:szCs w:val="20"/>
              </w:rPr>
            </w:pPr>
          </w:p>
        </w:tc>
      </w:tr>
      <w:bookmarkEnd w:id="1"/>
    </w:tbl>
    <w:p w:rsidR="00811F60" w:rsidRPr="00811F60" w:rsidRDefault="00811F60" w:rsidP="00811F60">
      <w:pPr>
        <w:spacing w:after="0" w:line="240" w:lineRule="auto"/>
        <w:rPr>
          <w:rFonts w:ascii="Times New Roman" w:eastAsia="Calibri" w:hAnsi="Times New Roman" w:cs="Times New Roman"/>
          <w:bCs/>
          <w:sz w:val="24"/>
          <w:szCs w:val="24"/>
        </w:rPr>
      </w:pPr>
    </w:p>
    <w:p w:rsidR="00503E04" w:rsidRDefault="00503E04">
      <w:bookmarkStart w:id="2" w:name="_GoBack"/>
      <w:bookmarkEnd w:id="2"/>
    </w:p>
    <w:sectPr w:rsidR="00503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C4" w:rsidRDefault="00811F60" w:rsidP="00530398">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04"/>
    <w:rsid w:val="00503E04"/>
    <w:rsid w:val="00811F60"/>
    <w:rsid w:val="00DF7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F6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811F60"/>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F6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811F6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56704B4B5FA87C24CDB8E14FED710BCUBy5H" TargetMode="External"/><Relationship Id="rId13" Type="http://schemas.openxmlformats.org/officeDocument/2006/relationships/hyperlink" Target="consultantplus://offline/ref=BDB62B73B14D189467E1675516B6FF6A224AFC923A747082EBDFBAF469180E43CAF6A4305063DDD5694C9434EC3E1CD0873817FCA1464755n0O3O" TargetMode="External"/><Relationship Id="rId3" Type="http://schemas.microsoft.com/office/2007/relationships/stylesWithEffects" Target="stylesWithEffects.xml"/><Relationship Id="rId7" Type="http://schemas.openxmlformats.org/officeDocument/2006/relationships/hyperlink" Target="consultantplus://offline/ref=1D4E32A31A176726FF77A9EFC32AC1AADF1A11E10915B9C2EAEB08B6420BA89D5285C3D8291066ADE36704B4B5FA87C24CDB8E14FED710BCUBy5H" TargetMode="External"/><Relationship Id="rId12" Type="http://schemas.openxmlformats.org/officeDocument/2006/relationships/hyperlink" Target="consultantplus://offline/ref=9973AF9809BF6FD7C6FA1DCB1E3BFC325CA72E64D6D0187C48E7D1D092BB72F1061FA5639DFA6EBAFE80ED108EC9F0C63D63A127D42BC0FBZ6nE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40859BD429157DACE57252E5F3UAyEH" TargetMode="External"/><Relationship Id="rId11" Type="http://schemas.openxmlformats.org/officeDocument/2006/relationships/hyperlink" Target="consultantplus://offline/ref=1D4E32A31A176726FF77A9EFC32AC1AADF1A11E10915B9C2EAEB08B6420BA89D5285C3D8291065AFE96704B4B5FA87C24CDB8E14FED710BCUBy5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D4E32A31A176726FF77A9EFC32AC1AADF1A11E10915B9C2EAEB08B6420BA89D5285C3D8291065AFE66704B4B5FA87C24CDB8E14FED710BCUBy5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5AFE76704B4B5FA87C24CDB8E14FED710BCUBy5H" TargetMode="External"/><Relationship Id="rId14" Type="http://schemas.openxmlformats.org/officeDocument/2006/relationships/hyperlink" Target="consultantplus://offline/ref=1D4E32A31A176726FF77A9EFC32AC1AADF1A11E10915B9C2EAEB08B6420BA89D40859BD429157DACE57252E5F3UAy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8564</Words>
  <Characters>48821</Characters>
  <Application>Microsoft Office Word</Application>
  <DocSecurity>0</DocSecurity>
  <Lines>406</Lines>
  <Paragraphs>114</Paragraphs>
  <ScaleCrop>false</ScaleCrop>
  <Company/>
  <LinksUpToDate>false</LinksUpToDate>
  <CharactersWithSpaces>57271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2021-12-27T07:00:00Z</dcterms:created>
  <dcterms:modified xsi:type="dcterms:W3CDTF">2021-12-27T07:01:00Z</dcterms:modified>
</cp:coreProperties>
</file>