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60" w:rsidRDefault="006A6D60" w:rsidP="006A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6A6D60" w:rsidRDefault="006A6D60" w:rsidP="006A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ИДРИНСКОГО СЕЛЬСОВЕТА</w:t>
      </w:r>
    </w:p>
    <w:p w:rsidR="006A6D60" w:rsidRDefault="006A6D60" w:rsidP="006A6D60">
      <w:pPr>
        <w:jc w:val="center"/>
        <w:rPr>
          <w:b/>
          <w:sz w:val="28"/>
          <w:szCs w:val="28"/>
        </w:rPr>
      </w:pPr>
    </w:p>
    <w:p w:rsidR="006A6D60" w:rsidRDefault="006A6D60" w:rsidP="006A6D60">
      <w:pPr>
        <w:jc w:val="center"/>
        <w:rPr>
          <w:b/>
          <w:sz w:val="28"/>
          <w:szCs w:val="28"/>
        </w:rPr>
      </w:pPr>
    </w:p>
    <w:p w:rsidR="006A6D60" w:rsidRDefault="006A6D60" w:rsidP="006A6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A6D60" w:rsidRDefault="006A6D60" w:rsidP="006A6D60">
      <w:pPr>
        <w:jc w:val="center"/>
        <w:rPr>
          <w:b/>
          <w:sz w:val="28"/>
          <w:szCs w:val="28"/>
        </w:rPr>
      </w:pPr>
    </w:p>
    <w:p w:rsidR="006A6D60" w:rsidRDefault="006A6D60" w:rsidP="006A6D60">
      <w:pPr>
        <w:jc w:val="center"/>
        <w:rPr>
          <w:b/>
          <w:sz w:val="28"/>
          <w:szCs w:val="28"/>
        </w:rPr>
      </w:pPr>
    </w:p>
    <w:p w:rsidR="006A6D60" w:rsidRDefault="006A6D60" w:rsidP="006A6D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19.11.2021                                   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                                    № 84-р</w:t>
      </w:r>
    </w:p>
    <w:p w:rsidR="006A6D60" w:rsidRDefault="006A6D60" w:rsidP="006A6D60">
      <w:pPr>
        <w:jc w:val="center"/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публичных слушаний по проекту бюджета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 на 2022 год и плановый период 2023-2024 годов</w:t>
      </w:r>
    </w:p>
    <w:p w:rsidR="006A6D60" w:rsidRDefault="006A6D60" w:rsidP="006A6D60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Руководствуясь статьей 38 Устава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 и Положением о публичных слушаниях в </w:t>
      </w:r>
      <w:proofErr w:type="spellStart"/>
      <w:r>
        <w:rPr>
          <w:color w:val="000000"/>
          <w:sz w:val="28"/>
          <w:szCs w:val="28"/>
        </w:rPr>
        <w:t>Идринском</w:t>
      </w:r>
      <w:proofErr w:type="spellEnd"/>
      <w:r>
        <w:rPr>
          <w:color w:val="000000"/>
          <w:sz w:val="28"/>
          <w:szCs w:val="28"/>
        </w:rPr>
        <w:t xml:space="preserve"> сельсовете: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1. Вынести на публичные слушания проект бюджета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 на 2022 год и плановый период 2023-2024 годов.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 Инициатор публичных слушаний </w:t>
      </w:r>
      <w:proofErr w:type="gramStart"/>
      <w:r>
        <w:rPr>
          <w:color w:val="000000"/>
          <w:sz w:val="28"/>
          <w:szCs w:val="28"/>
        </w:rPr>
        <w:t>–и</w:t>
      </w:r>
      <w:proofErr w:type="gramEnd"/>
      <w:r>
        <w:rPr>
          <w:color w:val="000000"/>
          <w:sz w:val="28"/>
          <w:szCs w:val="28"/>
        </w:rPr>
        <w:t xml:space="preserve">сполняющий обязанности  главы администрации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Публичные слушания назначить на 15 часов 22.12.2021 года, по адресу: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дринское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ул.Майская</w:t>
      </w:r>
      <w:proofErr w:type="spellEnd"/>
      <w:r>
        <w:rPr>
          <w:color w:val="000000"/>
          <w:sz w:val="28"/>
          <w:szCs w:val="28"/>
        </w:rPr>
        <w:t xml:space="preserve">, 38, кабинет главы администрации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Сформировать комиссию по проведению публичных слушаний в составе согласно приложению 1.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5. Материально-техническое и организационное обеспечение деятельности комиссии по проведению публичных слушаний возложить на администрацию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6. Довести до сведения жителей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 проект бюджета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 на 2022 год и плановый период 2023-2024 годов.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Утвердить порядок участия граждан в обсуждении проекта бюджета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 на 2022 год и плановый период 2023-2024 годов и порядок учёта предложений граждан по проекту бюджета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 на 2022 год и плановый период 2023-2024 годов согласно приложению 2.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 Распоряжение вступает в силу после подписания и подлежит опубликованию в печатном издании «Ведомости органов местного самоуправления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сельсовета» и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pStyle w:val="1"/>
        <w:pBdr>
          <w:bottom w:val="single" w:sz="6" w:space="6" w:color="CCCCCC"/>
        </w:pBdr>
        <w:shd w:val="clear" w:color="auto" w:fill="FFFFFF"/>
        <w:spacing w:before="0" w:beforeAutospacing="0" w:after="0" w:afterAutospacing="0"/>
        <w:ind w:right="55"/>
        <w:textAlignment w:val="baseline"/>
        <w:rPr>
          <w:b w:val="0"/>
          <w:bCs w:val="0"/>
          <w:color w:val="000000"/>
          <w:sz w:val="28"/>
          <w:szCs w:val="28"/>
        </w:rPr>
      </w:pPr>
      <w:proofErr w:type="gramStart"/>
      <w:r>
        <w:rPr>
          <w:b w:val="0"/>
          <w:bCs w:val="0"/>
          <w:color w:val="000000"/>
          <w:sz w:val="28"/>
          <w:szCs w:val="28"/>
        </w:rPr>
        <w:t>Исполняющий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обязанности</w:t>
      </w:r>
    </w:p>
    <w:p w:rsidR="006A6D60" w:rsidRDefault="006A6D60" w:rsidP="006A6D60">
      <w:pPr>
        <w:pStyle w:val="1"/>
        <w:pBdr>
          <w:bottom w:val="single" w:sz="6" w:space="6" w:color="CCCCCC"/>
        </w:pBdr>
        <w:shd w:val="clear" w:color="auto" w:fill="FFFFFF"/>
        <w:spacing w:before="0" w:beforeAutospacing="0" w:after="0" w:afterAutospacing="0"/>
        <w:ind w:right="55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 xml:space="preserve">главы администрации </w:t>
      </w:r>
      <w:proofErr w:type="spellStart"/>
      <w:r>
        <w:rPr>
          <w:b w:val="0"/>
          <w:bCs w:val="0"/>
          <w:color w:val="000000"/>
          <w:sz w:val="28"/>
          <w:szCs w:val="28"/>
        </w:rPr>
        <w:t>Идринского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сельсовета                             </w:t>
      </w:r>
      <w:proofErr w:type="spellStart"/>
      <w:r>
        <w:rPr>
          <w:b w:val="0"/>
          <w:bCs w:val="0"/>
          <w:color w:val="000000"/>
          <w:sz w:val="28"/>
          <w:szCs w:val="28"/>
        </w:rPr>
        <w:t>И.А.Вагулкин</w:t>
      </w:r>
      <w:proofErr w:type="spellEnd"/>
    </w:p>
    <w:p w:rsidR="006A6D60" w:rsidRDefault="006A6D60" w:rsidP="006A6D60">
      <w:pPr>
        <w:pStyle w:val="1"/>
        <w:pBdr>
          <w:bottom w:val="single" w:sz="6" w:space="6" w:color="CCCCCC"/>
        </w:pBdr>
        <w:shd w:val="clear" w:color="auto" w:fill="FFFFFF"/>
        <w:spacing w:before="0" w:beforeAutospacing="0" w:after="0" w:afterAutospacing="0"/>
        <w:ind w:left="55" w:right="55"/>
        <w:textAlignment w:val="baseline"/>
        <w:rPr>
          <w:b w:val="0"/>
          <w:bCs w:val="0"/>
          <w:color w:val="000000"/>
          <w:sz w:val="28"/>
          <w:szCs w:val="28"/>
        </w:rPr>
      </w:pPr>
    </w:p>
    <w:p w:rsidR="006A6D60" w:rsidRDefault="006A6D60" w:rsidP="006A6D60">
      <w:pPr>
        <w:pStyle w:val="1"/>
        <w:pBdr>
          <w:bottom w:val="single" w:sz="6" w:space="6" w:color="CCCCCC"/>
        </w:pBdr>
        <w:shd w:val="clear" w:color="auto" w:fill="FFFFFF"/>
        <w:spacing w:before="0" w:beforeAutospacing="0" w:after="0" w:afterAutospacing="0"/>
        <w:ind w:left="55" w:right="55"/>
        <w:textAlignment w:val="baseline"/>
        <w:rPr>
          <w:b w:val="0"/>
          <w:bCs w:val="0"/>
          <w:color w:val="000000"/>
          <w:sz w:val="28"/>
          <w:szCs w:val="28"/>
        </w:rPr>
      </w:pPr>
    </w:p>
    <w:p w:rsidR="006A6D60" w:rsidRDefault="006A6D60" w:rsidP="006A6D60">
      <w:pPr>
        <w:pStyle w:val="1"/>
        <w:pBdr>
          <w:bottom w:val="single" w:sz="6" w:space="6" w:color="CCCCCC"/>
        </w:pBdr>
        <w:shd w:val="clear" w:color="auto" w:fill="FFFFFF"/>
        <w:spacing w:before="0" w:beforeAutospacing="0" w:after="0" w:afterAutospacing="0"/>
        <w:ind w:left="55" w:right="55"/>
        <w:textAlignment w:val="baseline"/>
        <w:rPr>
          <w:b w:val="0"/>
          <w:bCs w:val="0"/>
          <w:color w:val="000000"/>
          <w:sz w:val="28"/>
          <w:szCs w:val="28"/>
        </w:rPr>
      </w:pPr>
    </w:p>
    <w:p w:rsidR="006A6D60" w:rsidRDefault="006A6D60" w:rsidP="006A6D60">
      <w:pPr>
        <w:pStyle w:val="1"/>
        <w:pBdr>
          <w:bottom w:val="single" w:sz="6" w:space="6" w:color="CCCCCC"/>
        </w:pBdr>
        <w:shd w:val="clear" w:color="auto" w:fill="FFFFFF"/>
        <w:spacing w:before="0" w:beforeAutospacing="0" w:after="0" w:afterAutospacing="0"/>
        <w:ind w:left="55" w:right="55"/>
        <w:jc w:val="right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Приложение 1</w:t>
      </w:r>
    </w:p>
    <w:p w:rsidR="006A6D60" w:rsidRDefault="006A6D60" w:rsidP="006A6D60">
      <w:pPr>
        <w:pStyle w:val="1"/>
        <w:pBdr>
          <w:bottom w:val="single" w:sz="6" w:space="6" w:color="CCCCCC"/>
        </w:pBdr>
        <w:shd w:val="clear" w:color="auto" w:fill="FFFFFF"/>
        <w:spacing w:before="0" w:beforeAutospacing="0" w:after="0" w:afterAutospacing="0"/>
        <w:ind w:left="55" w:right="55"/>
        <w:jc w:val="right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к распоряжению администрации</w:t>
      </w:r>
    </w:p>
    <w:p w:rsidR="006A6D60" w:rsidRDefault="006A6D60" w:rsidP="006A6D60">
      <w:pPr>
        <w:pStyle w:val="1"/>
        <w:pBdr>
          <w:bottom w:val="single" w:sz="6" w:space="6" w:color="CCCCCC"/>
        </w:pBdr>
        <w:shd w:val="clear" w:color="auto" w:fill="FFFFFF"/>
        <w:spacing w:before="0" w:beforeAutospacing="0" w:after="0" w:afterAutospacing="0"/>
        <w:ind w:left="55" w:right="55"/>
        <w:jc w:val="right"/>
        <w:textAlignment w:val="baseline"/>
        <w:rPr>
          <w:b w:val="0"/>
          <w:bCs w:val="0"/>
          <w:color w:val="000000"/>
          <w:sz w:val="28"/>
          <w:szCs w:val="28"/>
        </w:rPr>
      </w:pPr>
      <w:proofErr w:type="spellStart"/>
      <w:r>
        <w:rPr>
          <w:b w:val="0"/>
          <w:bCs w:val="0"/>
          <w:color w:val="000000"/>
          <w:sz w:val="28"/>
          <w:szCs w:val="28"/>
        </w:rPr>
        <w:t>Идринского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сельсовета</w:t>
      </w:r>
    </w:p>
    <w:p w:rsidR="006A6D60" w:rsidRDefault="006A6D60" w:rsidP="006A6D60">
      <w:pPr>
        <w:pStyle w:val="1"/>
        <w:pBdr>
          <w:bottom w:val="single" w:sz="6" w:space="6" w:color="CCCCCC"/>
        </w:pBdr>
        <w:shd w:val="clear" w:color="auto" w:fill="FFFFFF"/>
        <w:spacing w:before="0" w:beforeAutospacing="0" w:after="0" w:afterAutospacing="0"/>
        <w:ind w:left="55" w:right="55"/>
        <w:jc w:val="right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от 19.11.2021 № 84-р </w:t>
      </w:r>
    </w:p>
    <w:p w:rsidR="006A6D60" w:rsidRDefault="006A6D60" w:rsidP="006A6D60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проведению публичных слушаний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проекту бюджета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 на 2022 год и плановый период 2023-2024 годов</w:t>
      </w:r>
    </w:p>
    <w:p w:rsidR="006A6D60" w:rsidRDefault="006A6D60" w:rsidP="006A6D60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-  глава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сельсовета;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комиссии: 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председатель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сельского Совета депутатов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комиссии: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- ведущий специалист-юрист администрации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hyperlink r:id="rId5" w:tooltip="Главный бухгалтер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главный бухгалтер</w:t>
        </w:r>
      </w:hyperlink>
      <w:r>
        <w:rPr>
          <w:color w:val="000000"/>
          <w:sz w:val="28"/>
          <w:szCs w:val="28"/>
        </w:rPr>
        <w:t xml:space="preserve"> администрации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сельсовета;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члены комиссии по экономической и аграрной политике, землепользованию, собственности, финансам, бюджету, налогам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сельского Совета депутатов (по согласованию)</w:t>
      </w:r>
    </w:p>
    <w:p w:rsidR="006A6D60" w:rsidRDefault="006A6D60" w:rsidP="006A6D60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распоряжению администрации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6A6D60" w:rsidRDefault="006A6D60" w:rsidP="006A6D6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19.11.2021 № 84-р</w:t>
      </w:r>
    </w:p>
    <w:p w:rsidR="006A6D60" w:rsidRDefault="006A6D60" w:rsidP="006A6D60">
      <w:pPr>
        <w:rPr>
          <w:sz w:val="28"/>
          <w:szCs w:val="28"/>
        </w:rPr>
      </w:pPr>
    </w:p>
    <w:p w:rsidR="006A6D60" w:rsidRDefault="006A6D60" w:rsidP="006A6D60">
      <w:pPr>
        <w:pStyle w:val="ConsPlusTitle"/>
        <w:jc w:val="center"/>
      </w:pPr>
      <w:r>
        <w:rPr>
          <w:color w:val="000000"/>
        </w:rPr>
        <w:br/>
      </w:r>
      <w:r>
        <w:t>ПОРЯДОК</w:t>
      </w:r>
    </w:p>
    <w:p w:rsidR="006A6D60" w:rsidRDefault="006A6D60" w:rsidP="006A6D60">
      <w:pPr>
        <w:pStyle w:val="ConsPlusTitle"/>
        <w:jc w:val="center"/>
      </w:pPr>
      <w:r>
        <w:t>УЧЕТА ПРЕДЛОЖЕНИЙ ПО ПРОЕКТУ РЕШЕНИЯ «О БЮДЖЕТЕ АДМИНИСТРАЦИИ ИДРИНСКОГО СЕЛЬСОВЕТА НА 2022 ГОД И ПЛАНОВЫЙ ПЕРИОД 2023- 2024 ГОДОВ»</w:t>
      </w:r>
    </w:p>
    <w:p w:rsidR="006A6D60" w:rsidRDefault="006A6D60" w:rsidP="006A6D60">
      <w:pPr>
        <w:pStyle w:val="ConsPlusTitle"/>
        <w:jc w:val="center"/>
      </w:pPr>
      <w:r>
        <w:t>И УЧАСТИЯ ГРАЖДАН В ЕГО ОБСУЖДЕНИИ</w:t>
      </w:r>
    </w:p>
    <w:p w:rsidR="006A6D60" w:rsidRDefault="006A6D60" w:rsidP="006A6D60">
      <w:pPr>
        <w:pStyle w:val="ConsPlusNormal"/>
        <w:ind w:firstLine="540"/>
        <w:rPr>
          <w:b/>
          <w:sz w:val="24"/>
          <w:szCs w:val="24"/>
        </w:rPr>
      </w:pP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>
          <w:rPr>
            <w:rStyle w:val="a3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бюджет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бюджете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2022 год и плановый период 2023- 2024 годов» (далее - проект решения) подлежит официальному опубликованию в порядке, установленном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 депутатов.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по проекту решения могут вносить глава сельсовета, депутаты сельского Совета депутатов,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жители сельсовета, обладающие избирательным правом, в порядке  правотворческой инициативы.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подаются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в письменном виде в течение 15 дней со дня его опубликования и передаются в комиссию по подготовке публичных слушаний.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Комиссия по организации и проведению публичных слушаний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рассматривает поступившие предложения не позднее 3 дней после окончания срока поступления предложений по проекту решения.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Инициаторы предложений вправе присутствовать, принимать участие в обсуждении своих предложений на заседании комиссии. Администрация сельсовета заблаговременно информирует граждан о месте, дате и времени заседания комиссии.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в срок, установленный </w:t>
      </w:r>
      <w:hyperlink r:id="rId7"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" w:history="1">
        <w:r>
          <w:rPr>
            <w:rStyle w:val="a3"/>
            <w:color w:val="000000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 депутатов.</w:t>
      </w:r>
    </w:p>
    <w:p w:rsidR="006A6D60" w:rsidRDefault="006A6D60" w:rsidP="006A6D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Итоговые документы публичных слушаний после их рассмотрения комиссией по подготовке публичных слушаний направляются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на следующий рабочий день после обсуждения комиссией и учитываются депутатами при рассмотрении проекта решения на сессии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6A6D60" w:rsidRDefault="006A6D60" w:rsidP="006A6D60">
      <w:pPr>
        <w:jc w:val="both"/>
        <w:rPr>
          <w:sz w:val="28"/>
          <w:szCs w:val="28"/>
        </w:rPr>
      </w:pPr>
    </w:p>
    <w:p w:rsidR="006A6D60" w:rsidRDefault="006A6D60" w:rsidP="006A6D60">
      <w:pPr>
        <w:jc w:val="both"/>
        <w:rPr>
          <w:sz w:val="28"/>
          <w:szCs w:val="28"/>
        </w:rPr>
      </w:pPr>
    </w:p>
    <w:p w:rsidR="006A6D60" w:rsidRDefault="006A6D60" w:rsidP="006A6D60">
      <w:pPr>
        <w:jc w:val="both"/>
        <w:rPr>
          <w:sz w:val="28"/>
          <w:szCs w:val="28"/>
        </w:rPr>
      </w:pPr>
    </w:p>
    <w:p w:rsidR="006A6D60" w:rsidRDefault="006A6D60" w:rsidP="006A6D60">
      <w:pPr>
        <w:pStyle w:val="2"/>
        <w:spacing w:line="240" w:lineRule="auto"/>
        <w:jc w:val="both"/>
        <w:rPr>
          <w:szCs w:val="28"/>
        </w:rPr>
      </w:pPr>
    </w:p>
    <w:p w:rsidR="003C66FF" w:rsidRDefault="003C66FF">
      <w:bookmarkStart w:id="0" w:name="_GoBack"/>
      <w:bookmarkEnd w:id="0"/>
    </w:p>
    <w:sectPr w:rsidR="003C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89"/>
    <w:rsid w:val="003C66FF"/>
    <w:rsid w:val="004D0C89"/>
    <w:rsid w:val="006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D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6A6D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6D6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6A6D6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2">
    <w:name w:val="Без интервала2"/>
    <w:uiPriority w:val="99"/>
    <w:semiHidden/>
    <w:rsid w:val="006A6D6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semiHidden/>
    <w:rsid w:val="006A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D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6A6D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6D6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6A6D6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2">
    <w:name w:val="Без интервала2"/>
    <w:uiPriority w:val="99"/>
    <w:semiHidden/>
    <w:rsid w:val="006A6D6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semiHidden/>
    <w:rsid w:val="006A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90;&#1086;&#1082;&#1086;&#1083;&#1099;%20%20&#1089;&#1077;&#1089;&#1089;&#1080;&#1081;,%20%20&#1089;&#1093;&#1086;&#1076;&#1086;&#1074;\&#1087;&#1088;&#1086;&#1090;&#1086;&#1082;&#1086;&#1083;&#1099;%20&#1089;&#1077;&#1089;&#1089;&#1080;&#1081;\&#1055;&#1088;&#1086;&#1090;&#1086;&#1082;&#1086;&#1083;&#1099;%202019\15.11%20(&#1042;&#1053;-179-183,&#1087;&#1088;&#1086;&#1077;&#1082;&#1090;&#1099;%20&#1073;&#1102;&#1076;&#1078;&#1077;&#1090;&#1072;,%20&#1059;&#1089;&#1090;&#1072;&#1074;&#1072;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4238A616AAF57BB65B60B312C08DE33BC0541BE2B2DA1FF7EE5ABA1828482026E2E6190yDM3H" TargetMode="External"/><Relationship Id="rId5" Type="http://schemas.openxmlformats.org/officeDocument/2006/relationships/hyperlink" Target="http://pandia.ru/text/category/glavnij_buhgalt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2021-11-21T06:45:00Z</dcterms:created>
  <dcterms:modified xsi:type="dcterms:W3CDTF">2021-11-21T06:45:00Z</dcterms:modified>
</cp:coreProperties>
</file>