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3" w:rsidRDefault="00150473" w:rsidP="00150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150473" w:rsidRDefault="00150473" w:rsidP="00150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150473" w:rsidRDefault="00150473" w:rsidP="00150473">
      <w:pPr>
        <w:jc w:val="center"/>
        <w:rPr>
          <w:b/>
          <w:sz w:val="28"/>
          <w:szCs w:val="28"/>
        </w:rPr>
      </w:pPr>
    </w:p>
    <w:p w:rsidR="00150473" w:rsidRDefault="00150473" w:rsidP="00150473">
      <w:pPr>
        <w:jc w:val="center"/>
        <w:rPr>
          <w:sz w:val="28"/>
          <w:szCs w:val="28"/>
        </w:rPr>
      </w:pPr>
    </w:p>
    <w:p w:rsidR="00150473" w:rsidRDefault="00150473" w:rsidP="00150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0473" w:rsidRDefault="00150473" w:rsidP="00150473">
      <w:pPr>
        <w:jc w:val="center"/>
        <w:rPr>
          <w:b/>
          <w:sz w:val="28"/>
          <w:szCs w:val="28"/>
        </w:rPr>
      </w:pPr>
    </w:p>
    <w:p w:rsidR="00150473" w:rsidRDefault="00150473" w:rsidP="00150473">
      <w:pPr>
        <w:jc w:val="center"/>
        <w:rPr>
          <w:sz w:val="28"/>
          <w:szCs w:val="28"/>
        </w:rPr>
      </w:pPr>
    </w:p>
    <w:p w:rsidR="00150473" w:rsidRDefault="00150473" w:rsidP="00150473">
      <w:pPr>
        <w:rPr>
          <w:sz w:val="28"/>
          <w:szCs w:val="28"/>
        </w:rPr>
      </w:pPr>
      <w:r>
        <w:rPr>
          <w:sz w:val="28"/>
          <w:szCs w:val="28"/>
        </w:rPr>
        <w:t xml:space="preserve">26.01.2024                                    с.Идринское                                  № ВН-147    </w:t>
      </w:r>
    </w:p>
    <w:p w:rsidR="00150473" w:rsidRDefault="00150473" w:rsidP="001504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50473" w:rsidRDefault="00150473" w:rsidP="00150473">
      <w:pPr>
        <w:ind w:right="-1" w:firstLine="709"/>
        <w:jc w:val="center"/>
        <w:rPr>
          <w:b/>
          <w:sz w:val="26"/>
          <w:szCs w:val="26"/>
        </w:rPr>
      </w:pPr>
    </w:p>
    <w:p w:rsidR="00150473" w:rsidRDefault="00150473" w:rsidP="00150473">
      <w:pPr>
        <w:rPr>
          <w:bCs/>
          <w:i/>
          <w:sz w:val="26"/>
          <w:szCs w:val="26"/>
        </w:rPr>
      </w:pPr>
    </w:p>
    <w:p w:rsidR="00150473" w:rsidRDefault="00150473" w:rsidP="00150473">
      <w:pPr>
        <w:keepNext/>
        <w:keepLines/>
        <w:rPr>
          <w:rFonts w:ascii="Calibri" w:eastAsia="Calibri" w:hAnsi="Calibri"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 изменений и дополнений в Устав Идринского</w:t>
      </w:r>
    </w:p>
    <w:p w:rsidR="00150473" w:rsidRDefault="00150473" w:rsidP="00150473">
      <w:pPr>
        <w:keepNext/>
        <w:keepLines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Идринского района Красноярского края</w:t>
      </w:r>
    </w:p>
    <w:p w:rsidR="00150473" w:rsidRDefault="00150473" w:rsidP="00150473">
      <w:pPr>
        <w:keepNext/>
        <w:keepLines/>
        <w:rPr>
          <w:sz w:val="28"/>
          <w:szCs w:val="28"/>
        </w:rPr>
      </w:pPr>
    </w:p>
    <w:p w:rsidR="00150473" w:rsidRDefault="00150473" w:rsidP="00150473">
      <w:pPr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sz w:val="28"/>
          <w:szCs w:val="28"/>
        </w:rPr>
        <w:t>В целях приведения Устава Идринского сельсовета Идринского района Красноярского края в соответствие с требованиями федерального и краевого законодательства, руководствуясь Уставом Идринского сельсовета Идринского района Красноярского края, Идринский сельский Совет депутатов РЕШИЛ:</w:t>
      </w:r>
    </w:p>
    <w:p w:rsidR="00150473" w:rsidRDefault="00150473" w:rsidP="00150473">
      <w:pPr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Идринского сельсовета Идринского района Красноярского края следующие изменения и дополнения:</w:t>
      </w:r>
    </w:p>
    <w:p w:rsidR="00150473" w:rsidRDefault="00150473" w:rsidP="00150473">
      <w:pPr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1.1. в статье 4: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- в пункте 6 слова </w:t>
      </w:r>
      <w:r>
        <w:rPr>
          <w:sz w:val="28"/>
          <w:szCs w:val="28"/>
          <w:lang w:eastAsia="zh-CN"/>
        </w:rPr>
        <w:t xml:space="preserve">«устанавливающие правовой статус организаций» </w:t>
      </w:r>
      <w:r>
        <w:rPr>
          <w:b/>
          <w:sz w:val="28"/>
          <w:szCs w:val="28"/>
          <w:lang w:eastAsia="zh-CN"/>
        </w:rPr>
        <w:t xml:space="preserve">заменить словами </w:t>
      </w:r>
      <w:r>
        <w:rPr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- в пункте 7 слова</w:t>
      </w:r>
      <w:r>
        <w:rPr>
          <w:sz w:val="28"/>
          <w:szCs w:val="28"/>
          <w:lang w:eastAsia="zh-CN"/>
        </w:rPr>
        <w:t xml:space="preserve"> «со дня подписания» </w:t>
      </w:r>
      <w:r>
        <w:rPr>
          <w:b/>
          <w:bCs/>
          <w:sz w:val="28"/>
          <w:szCs w:val="28"/>
          <w:lang w:eastAsia="zh-CN"/>
        </w:rPr>
        <w:t>заменить словами</w:t>
      </w:r>
      <w:r>
        <w:rPr>
          <w:sz w:val="28"/>
          <w:szCs w:val="28"/>
          <w:lang w:eastAsia="zh-CN"/>
        </w:rPr>
        <w:t xml:space="preserve"> «со дня их подписания»;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- в пункте 9: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 абзаце первом слово </w:t>
      </w:r>
      <w:r>
        <w:rPr>
          <w:sz w:val="28"/>
          <w:szCs w:val="28"/>
          <w:lang w:eastAsia="zh-CN"/>
        </w:rPr>
        <w:t xml:space="preserve">«(обнародования)» </w:t>
      </w:r>
      <w:r>
        <w:rPr>
          <w:b/>
          <w:sz w:val="28"/>
          <w:szCs w:val="28"/>
          <w:lang w:eastAsia="zh-CN"/>
        </w:rPr>
        <w:t>исключить, слово</w:t>
      </w:r>
      <w:r>
        <w:rPr>
          <w:sz w:val="28"/>
          <w:szCs w:val="28"/>
          <w:lang w:eastAsia="zh-CN"/>
        </w:rPr>
        <w:t xml:space="preserve"> «дополнительно» </w:t>
      </w:r>
      <w:r>
        <w:rPr>
          <w:b/>
          <w:sz w:val="28"/>
          <w:szCs w:val="28"/>
          <w:lang w:eastAsia="zh-CN"/>
        </w:rPr>
        <w:t>исключить;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абзац второй исключить;</w:t>
      </w:r>
    </w:p>
    <w:p w:rsidR="00150473" w:rsidRDefault="00150473" w:rsidP="0015047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1.2. в статье 7: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-подпункт 12 пункта 1  изложить в следующей редакции: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50473" w:rsidRDefault="00150473" w:rsidP="00150473">
      <w:pPr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1.3. пункт 1 статьи 8 дополнить подпунктами 16, 17 следующего содержания:</w:t>
      </w:r>
    </w:p>
    <w:p w:rsidR="00150473" w:rsidRDefault="00150473" w:rsidP="00150473">
      <w:pPr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iCs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17)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1.4.статью 14 дополнить пунктом 1.3.следующего содержания: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«1.3.</w:t>
      </w:r>
      <w:r>
        <w:rPr>
          <w:color w:val="000000"/>
          <w:sz w:val="28"/>
          <w:szCs w:val="22"/>
        </w:rPr>
        <w:t xml:space="preserve"> Глава муниципального </w:t>
      </w:r>
      <w:r>
        <w:rPr>
          <w:color w:val="000000"/>
          <w:sz w:val="28"/>
          <w:szCs w:val="22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rPr>
          <w:color w:val="000000"/>
          <w:sz w:val="28"/>
          <w:szCs w:val="22"/>
        </w:rPr>
        <w:tab/>
        <w:t xml:space="preserve">или об урегулировании конфликта </w:t>
      </w:r>
      <w:r>
        <w:rPr>
          <w:color w:val="000000"/>
          <w:sz w:val="28"/>
          <w:szCs w:val="22"/>
        </w:rPr>
        <w:tab/>
        <w:t>интересов и неисполнение обязанностей, установленных Федеральным законом от 6 октября 2003 года № 131-ФЗ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1.5. в пункте 4 статьи 18 слова </w:t>
      </w:r>
      <w:r>
        <w:rPr>
          <w:sz w:val="28"/>
          <w:szCs w:val="28"/>
          <w:lang w:eastAsia="zh-CN"/>
        </w:rPr>
        <w:t xml:space="preserve">«устанавливающие правовой статус организаций» </w:t>
      </w:r>
      <w:r>
        <w:rPr>
          <w:b/>
          <w:sz w:val="28"/>
          <w:szCs w:val="28"/>
          <w:lang w:eastAsia="zh-CN"/>
        </w:rPr>
        <w:t xml:space="preserve">заменить словами </w:t>
      </w:r>
      <w:r>
        <w:rPr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1.6. в пункте 6 статьи 26 слова </w:t>
      </w:r>
      <w:r>
        <w:rPr>
          <w:sz w:val="28"/>
          <w:szCs w:val="28"/>
          <w:lang w:eastAsia="zh-CN"/>
        </w:rPr>
        <w:t xml:space="preserve">«устанавливающие правовой статус организаций» </w:t>
      </w:r>
      <w:r>
        <w:rPr>
          <w:b/>
          <w:sz w:val="28"/>
          <w:szCs w:val="28"/>
          <w:lang w:eastAsia="zh-CN"/>
        </w:rPr>
        <w:t xml:space="preserve">заменить словами </w:t>
      </w:r>
      <w:r>
        <w:rPr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  <w:bookmarkStart w:id="0" w:name="_Hlk110606895"/>
      <w:bookmarkStart w:id="1" w:name="_Hlk110602344"/>
      <w:bookmarkStart w:id="2" w:name="_Hlk110860177"/>
    </w:p>
    <w:p w:rsidR="00150473" w:rsidRDefault="00150473" w:rsidP="0015047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1.7. статью 28 дополнить пунктом 1.4. следующего содержания:</w:t>
      </w:r>
      <w:r>
        <w:rPr>
          <w:sz w:val="28"/>
          <w:szCs w:val="28"/>
          <w:lang w:eastAsia="zh-CN"/>
        </w:rPr>
        <w:t xml:space="preserve"> «1.4.</w:t>
      </w:r>
      <w:r>
        <w:rPr>
          <w:color w:val="000000"/>
          <w:sz w:val="28"/>
          <w:szCs w:val="22"/>
        </w:rPr>
        <w:t xml:space="preserve"> Депутат освобождается от ответственности за несоблюдение ограничений </w:t>
      </w:r>
      <w:r>
        <w:rPr>
          <w:color w:val="000000"/>
          <w:sz w:val="28"/>
          <w:szCs w:val="22"/>
        </w:rPr>
        <w:tab/>
        <w:t xml:space="preserve">и запретов, </w:t>
      </w:r>
      <w:r>
        <w:rPr>
          <w:color w:val="000000"/>
          <w:sz w:val="28"/>
          <w:szCs w:val="22"/>
        </w:rPr>
        <w:tab/>
        <w:t xml:space="preserve">требований о предотвращении или </w:t>
      </w:r>
      <w:r>
        <w:rPr>
          <w:color w:val="000000"/>
          <w:sz w:val="28"/>
          <w:szCs w:val="22"/>
        </w:rPr>
        <w:tab/>
        <w:t xml:space="preserve">об урегулировании конфликта </w:t>
      </w:r>
      <w:r>
        <w:rPr>
          <w:color w:val="000000"/>
          <w:sz w:val="28"/>
          <w:szCs w:val="22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color w:val="000000"/>
          <w:sz w:val="28"/>
          <w:szCs w:val="22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1.8. статью 34.1 исключить;</w:t>
      </w:r>
      <w:bookmarkStart w:id="3" w:name="_Hlk110951128"/>
      <w:bookmarkStart w:id="4" w:name="_Hlk110438231"/>
      <w:bookmarkEnd w:id="3"/>
    </w:p>
    <w:p w:rsidR="00150473" w:rsidRDefault="00150473" w:rsidP="00150473">
      <w:pPr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1.9. в статье 38: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в подпункте 1 пункта 2 слова </w:t>
      </w:r>
      <w:r>
        <w:rPr>
          <w:bCs/>
          <w:sz w:val="28"/>
          <w:szCs w:val="28"/>
        </w:rPr>
        <w:t xml:space="preserve">«устава или законов» </w:t>
      </w:r>
      <w:r>
        <w:rPr>
          <w:b/>
          <w:bCs/>
          <w:sz w:val="28"/>
          <w:szCs w:val="28"/>
        </w:rPr>
        <w:t>заменить словами</w:t>
      </w:r>
      <w:r>
        <w:rPr>
          <w:bCs/>
          <w:sz w:val="28"/>
          <w:szCs w:val="28"/>
        </w:rPr>
        <w:t xml:space="preserve"> «Устава или законов»;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пункт 4 изложить в следующей редакции: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«4.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zh-CN"/>
        </w:rPr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территорий, проводятся публичные слушания в соответствии с законодательством о градостроительной деятельности.»;</w:t>
      </w:r>
    </w:p>
    <w:p w:rsidR="00150473" w:rsidRDefault="00150473" w:rsidP="00150473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</w:rPr>
        <w:t>1.10. пункт 1 статьи 58.1 дополнить подпунктом 9 следующего содержания:</w:t>
      </w:r>
    </w:p>
    <w:p w:rsidR="00150473" w:rsidRDefault="00150473" w:rsidP="00150473">
      <w:pPr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«9)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полномочий.»; </w:t>
      </w:r>
    </w:p>
    <w:bookmarkEnd w:id="0"/>
    <w:bookmarkEnd w:id="1"/>
    <w:bookmarkEnd w:id="2"/>
    <w:bookmarkEnd w:id="4"/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sz w:val="28"/>
          <w:szCs w:val="28"/>
        </w:rPr>
        <w:t>2. Контроль за исполнением настоящего Решения возложить на главу Идринского сельсовета.</w:t>
      </w: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sz w:val="28"/>
          <w:szCs w:val="28"/>
        </w:rPr>
        <w:t>3. Глава Идринского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bCs/>
          <w:color w:val="000000"/>
          <w:sz w:val="28"/>
          <w:szCs w:val="28"/>
        </w:rPr>
        <w:t>со дня</w:t>
      </w:r>
      <w:r>
        <w:rPr>
          <w:bCs/>
          <w:sz w:val="28"/>
          <w:szCs w:val="28"/>
        </w:rPr>
        <w:t>, следующего за днем официального опубликования (обнародования).</w:t>
      </w: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В.М.Суевалов</w:t>
      </w: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С.Ш.Гизатуллин</w:t>
      </w:r>
    </w:p>
    <w:p w:rsidR="00150473" w:rsidRDefault="00150473" w:rsidP="00150473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150473" w:rsidRDefault="00150473" w:rsidP="00150473"/>
    <w:p w:rsidR="00150473" w:rsidRDefault="00150473" w:rsidP="00150473"/>
    <w:p w:rsidR="00150473" w:rsidRDefault="00150473" w:rsidP="00150473"/>
    <w:p w:rsidR="00150473" w:rsidRDefault="00150473" w:rsidP="00150473"/>
    <w:p w:rsidR="00150473" w:rsidRDefault="00150473" w:rsidP="00150473"/>
    <w:p w:rsidR="00FC779F" w:rsidRDefault="00FC779F">
      <w:bookmarkStart w:id="5" w:name="_GoBack"/>
      <w:bookmarkEnd w:id="5"/>
    </w:p>
    <w:sectPr w:rsidR="00FC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A1"/>
    <w:rsid w:val="00150473"/>
    <w:rsid w:val="00B417A1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2024-03-11T03:09:00Z</dcterms:created>
  <dcterms:modified xsi:type="dcterms:W3CDTF">2024-03-11T03:09:00Z</dcterms:modified>
</cp:coreProperties>
</file>