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3C" w:rsidRDefault="00E12F3C" w:rsidP="00E12F3C">
      <w:pPr>
        <w:ind w:firstLine="709"/>
        <w:jc w:val="center"/>
        <w:rPr>
          <w:b/>
          <w:bCs/>
          <w:sz w:val="28"/>
          <w:szCs w:val="28"/>
        </w:rPr>
      </w:pPr>
      <w:r>
        <w:rPr>
          <w:b/>
          <w:bCs/>
          <w:sz w:val="28"/>
          <w:szCs w:val="28"/>
        </w:rPr>
        <w:t>КРАСНОЯРСКИЙ КРАЙ</w:t>
      </w:r>
    </w:p>
    <w:p w:rsidR="00E12F3C" w:rsidRDefault="00E12F3C" w:rsidP="00E12F3C">
      <w:pPr>
        <w:ind w:firstLine="709"/>
        <w:jc w:val="center"/>
        <w:rPr>
          <w:b/>
          <w:bCs/>
          <w:sz w:val="28"/>
          <w:szCs w:val="28"/>
        </w:rPr>
      </w:pPr>
      <w:r>
        <w:rPr>
          <w:b/>
          <w:bCs/>
          <w:sz w:val="28"/>
          <w:szCs w:val="28"/>
        </w:rPr>
        <w:t>ИДРИНСКИЙ СЕЛЬСКИЙ СОВЕТ ДЕПУТАТОВ</w:t>
      </w:r>
    </w:p>
    <w:p w:rsidR="00E12F3C" w:rsidRDefault="00E12F3C" w:rsidP="00E12F3C">
      <w:pPr>
        <w:ind w:firstLine="709"/>
        <w:jc w:val="center"/>
        <w:rPr>
          <w:b/>
          <w:bCs/>
          <w:sz w:val="28"/>
          <w:szCs w:val="28"/>
        </w:rPr>
      </w:pPr>
    </w:p>
    <w:p w:rsidR="00E12F3C" w:rsidRDefault="00E12F3C" w:rsidP="00E12F3C">
      <w:pPr>
        <w:ind w:firstLine="709"/>
        <w:jc w:val="center"/>
        <w:rPr>
          <w:b/>
          <w:bCs/>
          <w:sz w:val="28"/>
          <w:szCs w:val="28"/>
        </w:rPr>
      </w:pPr>
    </w:p>
    <w:p w:rsidR="00E12F3C" w:rsidRDefault="00E12F3C" w:rsidP="00E12F3C">
      <w:pPr>
        <w:ind w:firstLine="709"/>
        <w:jc w:val="center"/>
        <w:rPr>
          <w:b/>
          <w:bCs/>
          <w:sz w:val="28"/>
          <w:szCs w:val="28"/>
        </w:rPr>
      </w:pPr>
      <w:r>
        <w:rPr>
          <w:b/>
          <w:bCs/>
          <w:sz w:val="28"/>
          <w:szCs w:val="28"/>
        </w:rPr>
        <w:t>РЕШЕНИЕ</w:t>
      </w:r>
    </w:p>
    <w:p w:rsidR="00E12F3C" w:rsidRDefault="00E12F3C" w:rsidP="00E12F3C">
      <w:pPr>
        <w:ind w:firstLine="709"/>
        <w:jc w:val="both"/>
        <w:rPr>
          <w:sz w:val="28"/>
          <w:szCs w:val="28"/>
        </w:rPr>
      </w:pPr>
    </w:p>
    <w:p w:rsidR="00E12F3C" w:rsidRDefault="00E12F3C" w:rsidP="00E12F3C">
      <w:pPr>
        <w:jc w:val="both"/>
        <w:rPr>
          <w:sz w:val="28"/>
          <w:szCs w:val="28"/>
        </w:rPr>
      </w:pPr>
      <w:r>
        <w:rPr>
          <w:sz w:val="28"/>
          <w:szCs w:val="28"/>
        </w:rPr>
        <w:t>07.05.2025                                                                                                 № ВН-191</w:t>
      </w:r>
    </w:p>
    <w:p w:rsidR="00E12F3C" w:rsidRDefault="00E12F3C" w:rsidP="00E12F3C">
      <w:pPr>
        <w:pStyle w:val="ConsPlusNormal"/>
        <w:jc w:val="both"/>
        <w:rPr>
          <w:rFonts w:ascii="Times New Roman" w:hAnsi="Times New Roman" w:cs="Times New Roman"/>
          <w:sz w:val="28"/>
          <w:szCs w:val="28"/>
        </w:rPr>
      </w:pPr>
    </w:p>
    <w:p w:rsidR="00E12F3C" w:rsidRDefault="00E12F3C" w:rsidP="00E12F3C">
      <w:pPr>
        <w:pStyle w:val="ConsPlusNormal"/>
        <w:jc w:val="both"/>
        <w:rPr>
          <w:rFonts w:ascii="Times New Roman" w:hAnsi="Times New Roman" w:cs="Times New Roman"/>
          <w:sz w:val="28"/>
          <w:szCs w:val="28"/>
        </w:rPr>
      </w:pPr>
    </w:p>
    <w:p w:rsidR="00E12F3C" w:rsidRDefault="00E12F3C" w:rsidP="00E12F3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 </w:t>
      </w:r>
      <w:r>
        <w:rPr>
          <w:rFonts w:ascii="Times New Roman" w:hAnsi="Times New Roman" w:cs="Times New Roman"/>
          <w:iCs/>
          <w:sz w:val="28"/>
          <w:szCs w:val="28"/>
        </w:rPr>
        <w:t>Порядке взимания платы за предоставление (резервирование) места для создания семейных (родовых) захоронений на кладбище, расположенном на территории Идринского сельсовета</w:t>
      </w:r>
    </w:p>
    <w:p w:rsidR="00E12F3C" w:rsidRDefault="00E12F3C" w:rsidP="00E12F3C">
      <w:pPr>
        <w:pStyle w:val="ConsPlusNormal"/>
        <w:jc w:val="both"/>
        <w:rPr>
          <w:rFonts w:ascii="Times New Roman" w:hAnsi="Times New Roman" w:cs="Times New Roman"/>
          <w:sz w:val="28"/>
          <w:szCs w:val="28"/>
        </w:rPr>
      </w:pPr>
    </w:p>
    <w:p w:rsidR="00E12F3C" w:rsidRDefault="00E12F3C" w:rsidP="00E12F3C">
      <w:pPr>
        <w:pStyle w:val="ConsPlusNormal"/>
        <w:jc w:val="both"/>
        <w:rPr>
          <w:rFonts w:ascii="Times New Roman" w:hAnsi="Times New Roman" w:cs="Times New Roman"/>
          <w:sz w:val="28"/>
          <w:szCs w:val="28"/>
        </w:rPr>
      </w:pPr>
    </w:p>
    <w:p w:rsidR="00E12F3C" w:rsidRDefault="00E12F3C" w:rsidP="00E12F3C">
      <w:pPr>
        <w:autoSpaceDE w:val="0"/>
        <w:autoSpaceDN w:val="0"/>
        <w:adjustRightInd w:val="0"/>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Красноярского края от 24.04.1997 № 13-487 «О семейных (родовых) захоронениях на территории Красноярского края», руководствуясь Уставом Идринского сельсовета, Идринский сельский Совет депутатов </w:t>
      </w:r>
      <w:r>
        <w:rPr>
          <w:b/>
          <w:bCs/>
          <w:sz w:val="28"/>
          <w:szCs w:val="28"/>
        </w:rPr>
        <w:t>РЕШИЛ:</w:t>
      </w:r>
    </w:p>
    <w:p w:rsidR="00E12F3C" w:rsidRDefault="00E12F3C" w:rsidP="00E12F3C">
      <w:pPr>
        <w:autoSpaceDE w:val="0"/>
        <w:autoSpaceDN w:val="0"/>
        <w:adjustRightInd w:val="0"/>
        <w:ind w:firstLine="709"/>
        <w:jc w:val="both"/>
        <w:rPr>
          <w:iCs/>
          <w:sz w:val="28"/>
          <w:szCs w:val="28"/>
        </w:rPr>
      </w:pPr>
      <w:bookmarkStart w:id="0" w:name="Par0"/>
      <w:bookmarkEnd w:id="0"/>
      <w:r>
        <w:rPr>
          <w:iCs/>
          <w:sz w:val="28"/>
          <w:szCs w:val="28"/>
        </w:rPr>
        <w:t xml:space="preserve">1. Утвердить </w:t>
      </w:r>
      <w:bookmarkStart w:id="1" w:name="_Hlk201047556"/>
      <w:r>
        <w:rPr>
          <w:iCs/>
          <w:sz w:val="28"/>
          <w:szCs w:val="28"/>
        </w:rPr>
        <w:t xml:space="preserve">Порядок взимания платы за </w:t>
      </w:r>
      <w:bookmarkStart w:id="2" w:name="_Hlk201051488"/>
      <w:r>
        <w:rPr>
          <w:iCs/>
          <w:sz w:val="28"/>
          <w:szCs w:val="28"/>
        </w:rPr>
        <w:t xml:space="preserve">предоставление (резервирование) места для создания семейных (родовых) захоронений на кладбище, расположенном на территории Идринского сельсовета </w:t>
      </w:r>
      <w:bookmarkEnd w:id="1"/>
      <w:bookmarkEnd w:id="2"/>
      <w:r>
        <w:rPr>
          <w:iCs/>
          <w:sz w:val="28"/>
          <w:szCs w:val="28"/>
        </w:rPr>
        <w:t>согласно приложению 1.</w:t>
      </w:r>
    </w:p>
    <w:p w:rsidR="00E12F3C" w:rsidRDefault="00E12F3C" w:rsidP="00E12F3C">
      <w:pPr>
        <w:autoSpaceDE w:val="0"/>
        <w:autoSpaceDN w:val="0"/>
        <w:adjustRightInd w:val="0"/>
        <w:ind w:firstLine="709"/>
        <w:jc w:val="both"/>
        <w:rPr>
          <w:i/>
          <w:iCs/>
        </w:rPr>
      </w:pPr>
      <w:r>
        <w:rPr>
          <w:iCs/>
          <w:sz w:val="28"/>
          <w:szCs w:val="28"/>
        </w:rPr>
        <w:t>2. Установить, что размер платы за предоставление (резервирование) места для создания семейных (родовых) захоронений на кладбище, расположенном на территории Идринского сельсовета, рассчитывается согласно формуле пункта 6 приложения 1.</w:t>
      </w:r>
    </w:p>
    <w:p w:rsidR="00E12F3C" w:rsidRDefault="00E12F3C" w:rsidP="00E12F3C">
      <w:pPr>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решения возложить на главу Идринского сельсовета.</w:t>
      </w:r>
    </w:p>
    <w:p w:rsidR="00E12F3C" w:rsidRDefault="00E12F3C" w:rsidP="00E12F3C">
      <w:pPr>
        <w:ind w:firstLine="709"/>
        <w:jc w:val="both"/>
        <w:rPr>
          <w:sz w:val="28"/>
          <w:szCs w:val="28"/>
        </w:rPr>
      </w:pPr>
      <w:r>
        <w:rPr>
          <w:sz w:val="28"/>
          <w:szCs w:val="28"/>
        </w:rPr>
        <w:t>3. Настоящее решение вступает в силу со дня опубликования и подлежит размещению на официальном сайте администрации Идринского сельсовета в сети Интернет.</w:t>
      </w:r>
    </w:p>
    <w:p w:rsidR="00E12F3C" w:rsidRDefault="00E12F3C" w:rsidP="00E12F3C">
      <w:pPr>
        <w:ind w:firstLine="709"/>
        <w:jc w:val="center"/>
        <w:rPr>
          <w:b/>
          <w:sz w:val="28"/>
          <w:szCs w:val="28"/>
        </w:rPr>
      </w:pPr>
    </w:p>
    <w:p w:rsidR="00E12F3C" w:rsidRDefault="00E12F3C" w:rsidP="00E12F3C">
      <w:pPr>
        <w:ind w:firstLine="709"/>
        <w:jc w:val="center"/>
        <w:rPr>
          <w:b/>
          <w:sz w:val="28"/>
          <w:szCs w:val="28"/>
        </w:rPr>
      </w:pPr>
    </w:p>
    <w:p w:rsidR="00E12F3C" w:rsidRDefault="00E12F3C" w:rsidP="00E12F3C">
      <w:pPr>
        <w:rPr>
          <w:rFonts w:eastAsia="Calibri"/>
          <w:sz w:val="28"/>
          <w:szCs w:val="28"/>
          <w:lang w:eastAsia="en-US"/>
        </w:rPr>
      </w:pPr>
      <w:r>
        <w:rPr>
          <w:rFonts w:eastAsia="Calibri"/>
          <w:sz w:val="28"/>
          <w:szCs w:val="28"/>
          <w:lang w:eastAsia="en-US"/>
        </w:rPr>
        <w:t xml:space="preserve">Председатель Идринского </w:t>
      </w:r>
      <w:proofErr w:type="gramStart"/>
      <w:r>
        <w:rPr>
          <w:rFonts w:eastAsia="Calibri"/>
          <w:sz w:val="28"/>
          <w:szCs w:val="28"/>
          <w:lang w:eastAsia="en-US"/>
        </w:rPr>
        <w:t>сельского</w:t>
      </w:r>
      <w:proofErr w:type="gramEnd"/>
      <w:r>
        <w:rPr>
          <w:rFonts w:eastAsia="Calibri"/>
          <w:sz w:val="28"/>
          <w:szCs w:val="28"/>
          <w:lang w:eastAsia="en-US"/>
        </w:rPr>
        <w:t xml:space="preserve"> </w:t>
      </w:r>
    </w:p>
    <w:p w:rsidR="00E12F3C" w:rsidRDefault="00E12F3C" w:rsidP="00E12F3C">
      <w:pPr>
        <w:rPr>
          <w:rFonts w:eastAsia="Calibri"/>
          <w:sz w:val="28"/>
          <w:szCs w:val="28"/>
          <w:lang w:eastAsia="en-US"/>
        </w:rPr>
      </w:pPr>
      <w:r>
        <w:rPr>
          <w:rFonts w:eastAsia="Calibri"/>
          <w:sz w:val="28"/>
          <w:szCs w:val="28"/>
          <w:lang w:eastAsia="en-US"/>
        </w:rPr>
        <w:t xml:space="preserve">Совета депутатов                                                                               </w:t>
      </w:r>
      <w:proofErr w:type="spellStart"/>
      <w:r>
        <w:rPr>
          <w:rFonts w:eastAsia="Calibri"/>
          <w:sz w:val="28"/>
          <w:szCs w:val="28"/>
          <w:lang w:eastAsia="en-US"/>
        </w:rPr>
        <w:t>В.М.Суевалов</w:t>
      </w:r>
      <w:proofErr w:type="spellEnd"/>
      <w:r>
        <w:rPr>
          <w:rFonts w:eastAsia="Calibri"/>
          <w:sz w:val="28"/>
          <w:szCs w:val="28"/>
          <w:lang w:eastAsia="en-US"/>
        </w:rPr>
        <w:t xml:space="preserve">                               </w:t>
      </w:r>
    </w:p>
    <w:p w:rsidR="00E12F3C" w:rsidRDefault="00E12F3C" w:rsidP="00E12F3C">
      <w:pPr>
        <w:rPr>
          <w:rFonts w:eastAsia="Calibri"/>
          <w:sz w:val="28"/>
          <w:szCs w:val="28"/>
          <w:lang w:eastAsia="en-US"/>
        </w:rPr>
      </w:pPr>
    </w:p>
    <w:p w:rsidR="00E12F3C" w:rsidRDefault="00E12F3C" w:rsidP="00E12F3C">
      <w:pPr>
        <w:rPr>
          <w:rFonts w:eastAsia="Calibri"/>
          <w:sz w:val="28"/>
          <w:szCs w:val="28"/>
          <w:lang w:eastAsia="en-US"/>
        </w:rPr>
      </w:pPr>
      <w:proofErr w:type="gramStart"/>
      <w:r>
        <w:rPr>
          <w:rFonts w:eastAsia="Calibri"/>
          <w:sz w:val="28"/>
          <w:szCs w:val="28"/>
          <w:lang w:eastAsia="en-US"/>
        </w:rPr>
        <w:t>Исполняющий</w:t>
      </w:r>
      <w:proofErr w:type="gramEnd"/>
      <w:r>
        <w:rPr>
          <w:rFonts w:eastAsia="Calibri"/>
          <w:sz w:val="28"/>
          <w:szCs w:val="28"/>
          <w:lang w:eastAsia="en-US"/>
        </w:rPr>
        <w:t xml:space="preserve"> обязанности главы </w:t>
      </w:r>
    </w:p>
    <w:p w:rsidR="00E12F3C" w:rsidRDefault="00E12F3C" w:rsidP="00E12F3C">
      <w:pPr>
        <w:rPr>
          <w:rFonts w:eastAsia="Calibri"/>
          <w:sz w:val="28"/>
          <w:szCs w:val="28"/>
          <w:lang w:eastAsia="en-US"/>
        </w:rPr>
      </w:pPr>
      <w:r>
        <w:rPr>
          <w:rFonts w:eastAsia="Calibri"/>
          <w:sz w:val="28"/>
          <w:szCs w:val="28"/>
          <w:lang w:eastAsia="en-US"/>
        </w:rPr>
        <w:t xml:space="preserve">Идринского сельсовета                                                                      А.Н. </w:t>
      </w:r>
      <w:proofErr w:type="spellStart"/>
      <w:r>
        <w:rPr>
          <w:rFonts w:eastAsia="Calibri"/>
          <w:sz w:val="28"/>
          <w:szCs w:val="28"/>
          <w:lang w:eastAsia="en-US"/>
        </w:rPr>
        <w:t>Левенок</w:t>
      </w:r>
      <w:proofErr w:type="spellEnd"/>
    </w:p>
    <w:p w:rsidR="00E12F3C" w:rsidRDefault="00E12F3C" w:rsidP="00E12F3C">
      <w:pPr>
        <w:jc w:val="right"/>
        <w:rPr>
          <w:bCs/>
        </w:rPr>
      </w:pPr>
      <w:bookmarkStart w:id="3" w:name="P31"/>
      <w:bookmarkEnd w:id="3"/>
    </w:p>
    <w:p w:rsidR="00E12F3C" w:rsidRDefault="00E12F3C" w:rsidP="00E12F3C">
      <w:pPr>
        <w:jc w:val="right"/>
        <w:rPr>
          <w:bCs/>
        </w:rPr>
      </w:pPr>
    </w:p>
    <w:p w:rsidR="00E12F3C" w:rsidRDefault="00E12F3C" w:rsidP="00E12F3C">
      <w:pPr>
        <w:jc w:val="right"/>
        <w:rPr>
          <w:bCs/>
        </w:rPr>
      </w:pPr>
    </w:p>
    <w:p w:rsidR="00E12F3C" w:rsidRDefault="00E12F3C" w:rsidP="00E12F3C">
      <w:pPr>
        <w:jc w:val="right"/>
        <w:rPr>
          <w:bCs/>
        </w:rPr>
      </w:pPr>
    </w:p>
    <w:p w:rsidR="00E12F3C" w:rsidRDefault="00E12F3C" w:rsidP="00E12F3C">
      <w:pPr>
        <w:jc w:val="right"/>
        <w:rPr>
          <w:bCs/>
        </w:rPr>
      </w:pPr>
      <w:bookmarkStart w:id="4" w:name="_GoBack"/>
      <w:bookmarkEnd w:id="4"/>
      <w:r>
        <w:rPr>
          <w:bCs/>
        </w:rPr>
        <w:lastRenderedPageBreak/>
        <w:t>Приложение 1</w:t>
      </w:r>
    </w:p>
    <w:p w:rsidR="00E12F3C" w:rsidRDefault="00E12F3C" w:rsidP="00E12F3C">
      <w:pPr>
        <w:jc w:val="right"/>
        <w:rPr>
          <w:bCs/>
        </w:rPr>
      </w:pPr>
      <w:r>
        <w:rPr>
          <w:bCs/>
        </w:rPr>
        <w:t xml:space="preserve">к решению Идринского </w:t>
      </w:r>
      <w:proofErr w:type="gramStart"/>
      <w:r>
        <w:rPr>
          <w:bCs/>
        </w:rPr>
        <w:t>сельского</w:t>
      </w:r>
      <w:proofErr w:type="gramEnd"/>
      <w:r>
        <w:rPr>
          <w:bCs/>
        </w:rPr>
        <w:t xml:space="preserve"> </w:t>
      </w:r>
    </w:p>
    <w:p w:rsidR="00E12F3C" w:rsidRDefault="00E12F3C" w:rsidP="00E12F3C">
      <w:pPr>
        <w:jc w:val="right"/>
        <w:rPr>
          <w:bCs/>
        </w:rPr>
      </w:pPr>
      <w:r>
        <w:rPr>
          <w:bCs/>
        </w:rPr>
        <w:t>Совета депутатов от 07.05.2025 № ВН-191</w:t>
      </w:r>
    </w:p>
    <w:p w:rsidR="00E12F3C" w:rsidRDefault="00E12F3C" w:rsidP="00E12F3C">
      <w:pPr>
        <w:pStyle w:val="ConsPlusTitle"/>
        <w:jc w:val="center"/>
        <w:rPr>
          <w:rFonts w:ascii="Times New Roman" w:hAnsi="Times New Roman"/>
          <w:sz w:val="28"/>
          <w:szCs w:val="28"/>
        </w:rPr>
      </w:pPr>
    </w:p>
    <w:p w:rsidR="00E12F3C" w:rsidRDefault="00E12F3C" w:rsidP="00E12F3C">
      <w:pPr>
        <w:pStyle w:val="ConsPlusTitle"/>
        <w:jc w:val="center"/>
        <w:rPr>
          <w:rFonts w:ascii="Times New Roman" w:hAnsi="Times New Roman"/>
          <w:sz w:val="28"/>
          <w:szCs w:val="28"/>
        </w:rPr>
      </w:pPr>
      <w:r>
        <w:rPr>
          <w:rFonts w:ascii="Times New Roman" w:hAnsi="Times New Roman"/>
          <w:sz w:val="28"/>
          <w:szCs w:val="28"/>
        </w:rPr>
        <w:t>ПОРЯДОК</w:t>
      </w:r>
    </w:p>
    <w:p w:rsidR="00E12F3C" w:rsidRDefault="00E12F3C" w:rsidP="00E12F3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взимания платы за предоставление (резервирование) места для создания семейных (родовых) </w:t>
      </w:r>
      <w:bookmarkStart w:id="5" w:name="_Hlk201051068"/>
      <w:r>
        <w:rPr>
          <w:rFonts w:ascii="Times New Roman" w:hAnsi="Times New Roman" w:cs="Times New Roman"/>
          <w:b/>
          <w:sz w:val="28"/>
          <w:szCs w:val="28"/>
        </w:rPr>
        <w:t>захоронений на кладбище, расположенном на территории Идринского сельсовета</w:t>
      </w:r>
      <w:bookmarkEnd w:id="5"/>
    </w:p>
    <w:p w:rsidR="00E12F3C" w:rsidRDefault="00E12F3C" w:rsidP="00E12F3C">
      <w:pPr>
        <w:pStyle w:val="ConsPlusNormal"/>
        <w:ind w:firstLine="0"/>
        <w:jc w:val="both"/>
        <w:rPr>
          <w:rFonts w:ascii="Times New Roman" w:hAnsi="Times New Roman" w:cs="Times New Roman"/>
          <w:sz w:val="28"/>
          <w:szCs w:val="28"/>
        </w:rPr>
      </w:pPr>
    </w:p>
    <w:p w:rsidR="00E12F3C" w:rsidRDefault="00E12F3C" w:rsidP="00E12F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взимания платы за предоставление (резервирование) места для создания семейных (родовых) захоронений на общественном муниципальном кладбище, расположенном на территории Идринского сельсовета, устанавливает порядок расчета платы за предоставление (резервирование) места для создания семейного (родового) захоронения, превышающего размер бесплатно предоставляемого места.</w:t>
      </w:r>
    </w:p>
    <w:p w:rsidR="00E12F3C" w:rsidRDefault="00E12F3C" w:rsidP="00E12F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Общая площадь семейного (родового) захоронения при формировании семейного (родового) захоронения не может превышать 25 кв. м., при увеличении площади создаваемого захоронения стоимость увеличивается (таблица пункта 7). </w:t>
      </w:r>
    </w:p>
    <w:p w:rsidR="00E12F3C" w:rsidRDefault="00E12F3C" w:rsidP="00E12F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Плата взимается за каждый 1 кв. м земельного участка, предоставляемого (резервируемого) для создания семейного (родового) захоронения, размер которого превышает 3 кв. м, предоставляемого бесплатно, и при условии наличия свободного места для захоронения.</w:t>
      </w:r>
    </w:p>
    <w:p w:rsidR="00E12F3C" w:rsidRDefault="00E12F3C" w:rsidP="00E12F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Плата за предоставление (резервирование) мест для создания семейных (родовых) захоронений вносится в бюджет администрации Идринского сельсовета по реквизитам, указанным в решении о предоставлении (резервировании) участка земли, в течение пяти рабочих дней со дня получения решения о предоставлении (резервировании) участка земли для создания семейного (родового) захоронения.</w:t>
      </w:r>
    </w:p>
    <w:p w:rsidR="00E12F3C" w:rsidRDefault="00E12F3C" w:rsidP="00E12F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 изменении размера платы за предоставление (резервирование) мест для создания семейных (родовых) захоронений за ранее предоставленные (зарезервированные) и оплаченные места для создания семейных (родовых) захоронений размер платы не пересматривается и дополнительно не взимается.</w:t>
      </w:r>
    </w:p>
    <w:p w:rsidR="00E12F3C" w:rsidRDefault="00E12F3C" w:rsidP="00E12F3C">
      <w:pPr>
        <w:autoSpaceDE w:val="0"/>
        <w:autoSpaceDN w:val="0"/>
        <w:adjustRightInd w:val="0"/>
        <w:ind w:firstLine="709"/>
        <w:jc w:val="both"/>
        <w:rPr>
          <w:i/>
          <w:iCs/>
          <w:sz w:val="28"/>
          <w:szCs w:val="28"/>
        </w:rPr>
      </w:pPr>
      <w:r>
        <w:rPr>
          <w:sz w:val="28"/>
          <w:szCs w:val="28"/>
        </w:rPr>
        <w:t xml:space="preserve">6. </w:t>
      </w:r>
      <w:r>
        <w:rPr>
          <w:iCs/>
          <w:sz w:val="28"/>
          <w:szCs w:val="28"/>
        </w:rPr>
        <w:t xml:space="preserve">Установить, что размер платы за создание семейного захоронения, за резервирование места для создания семейного (родового) захоронения на </w:t>
      </w:r>
      <w:bookmarkStart w:id="6" w:name="_Hlk201051721"/>
      <w:r>
        <w:rPr>
          <w:iCs/>
          <w:sz w:val="28"/>
          <w:szCs w:val="28"/>
        </w:rPr>
        <w:t xml:space="preserve">общественном муниципальном </w:t>
      </w:r>
      <w:bookmarkEnd w:id="6"/>
      <w:r>
        <w:rPr>
          <w:iCs/>
          <w:sz w:val="28"/>
          <w:szCs w:val="28"/>
        </w:rPr>
        <w:t xml:space="preserve">кладбище, расположенном на территории </w:t>
      </w:r>
      <w:r>
        <w:rPr>
          <w:sz w:val="28"/>
          <w:szCs w:val="28"/>
        </w:rPr>
        <w:t>Идринского сельсовета,</w:t>
      </w:r>
      <w:r>
        <w:rPr>
          <w:iCs/>
          <w:sz w:val="28"/>
          <w:szCs w:val="28"/>
        </w:rPr>
        <w:t xml:space="preserve"> определяется по формуле:</w:t>
      </w:r>
    </w:p>
    <w:p w:rsidR="00E12F3C" w:rsidRDefault="00E12F3C" w:rsidP="00E12F3C">
      <w:pPr>
        <w:autoSpaceDE w:val="0"/>
        <w:autoSpaceDN w:val="0"/>
        <w:adjustRightInd w:val="0"/>
        <w:ind w:firstLine="709"/>
        <w:jc w:val="center"/>
        <w:rPr>
          <w:i/>
          <w:iCs/>
        </w:rPr>
      </w:pPr>
      <w:r>
        <w:rPr>
          <w:i/>
          <w:noProof/>
          <w:position w:val="-11"/>
        </w:rPr>
        <w:drawing>
          <wp:inline distT="0" distB="0" distL="0" distR="0" wp14:anchorId="6EEA959F" wp14:editId="387AF590">
            <wp:extent cx="2122805" cy="325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2805" cy="325755"/>
                    </a:xfrm>
                    <a:prstGeom prst="rect">
                      <a:avLst/>
                    </a:prstGeom>
                    <a:noFill/>
                    <a:ln>
                      <a:noFill/>
                    </a:ln>
                  </pic:spPr>
                </pic:pic>
              </a:graphicData>
            </a:graphic>
          </wp:inline>
        </w:drawing>
      </w:r>
    </w:p>
    <w:p w:rsidR="00E12F3C" w:rsidRDefault="00E12F3C" w:rsidP="00E12F3C">
      <w:pPr>
        <w:autoSpaceDE w:val="0"/>
        <w:autoSpaceDN w:val="0"/>
        <w:adjustRightInd w:val="0"/>
        <w:ind w:firstLine="709"/>
        <w:jc w:val="both"/>
        <w:rPr>
          <w:i/>
          <w:iCs/>
        </w:rPr>
      </w:pPr>
      <w:r>
        <w:rPr>
          <w:i/>
          <w:noProof/>
          <w:position w:val="-11"/>
        </w:rPr>
        <w:drawing>
          <wp:inline distT="0" distB="0" distL="0" distR="0" wp14:anchorId="602B7871" wp14:editId="7EB86CCD">
            <wp:extent cx="325755" cy="325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r>
        <w:rPr>
          <w:i/>
          <w:iCs/>
        </w:rPr>
        <w:t xml:space="preserve"> - размер платы;</w:t>
      </w:r>
    </w:p>
    <w:p w:rsidR="00E12F3C" w:rsidRDefault="00E12F3C" w:rsidP="00E12F3C">
      <w:pPr>
        <w:autoSpaceDE w:val="0"/>
        <w:autoSpaceDN w:val="0"/>
        <w:adjustRightInd w:val="0"/>
        <w:ind w:firstLine="709"/>
        <w:jc w:val="both"/>
        <w:rPr>
          <w:i/>
          <w:iCs/>
        </w:rPr>
      </w:pPr>
      <w:r>
        <w:rPr>
          <w:i/>
          <w:noProof/>
          <w:position w:val="-11"/>
        </w:rPr>
        <w:drawing>
          <wp:inline distT="0" distB="0" distL="0" distR="0" wp14:anchorId="0432E7F1" wp14:editId="2FF8B895">
            <wp:extent cx="476885" cy="3257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885" cy="325755"/>
                    </a:xfrm>
                    <a:prstGeom prst="rect">
                      <a:avLst/>
                    </a:prstGeom>
                    <a:noFill/>
                    <a:ln>
                      <a:noFill/>
                    </a:ln>
                  </pic:spPr>
                </pic:pic>
              </a:graphicData>
            </a:graphic>
          </wp:inline>
        </w:drawing>
      </w:r>
      <w:r>
        <w:rPr>
          <w:i/>
          <w:iCs/>
        </w:rPr>
        <w:t xml:space="preserve"> - показатель стоимости (руб./</w:t>
      </w:r>
      <w:proofErr w:type="spellStart"/>
      <w:r>
        <w:rPr>
          <w:i/>
          <w:iCs/>
        </w:rPr>
        <w:t>кв</w:t>
      </w:r>
      <w:proofErr w:type="gramStart"/>
      <w:r>
        <w:rPr>
          <w:i/>
          <w:iCs/>
        </w:rPr>
        <w:t>.м</w:t>
      </w:r>
      <w:proofErr w:type="spellEnd"/>
      <w:proofErr w:type="gramEnd"/>
      <w:r>
        <w:rPr>
          <w:i/>
          <w:iCs/>
        </w:rPr>
        <w:t>) земельного участка, согласно таблице в пункте 6 приложения 1;</w:t>
      </w:r>
    </w:p>
    <w:p w:rsidR="00E12F3C" w:rsidRDefault="00E12F3C" w:rsidP="00E12F3C">
      <w:pPr>
        <w:autoSpaceDE w:val="0"/>
        <w:autoSpaceDN w:val="0"/>
        <w:adjustRightInd w:val="0"/>
        <w:ind w:firstLine="709"/>
        <w:jc w:val="both"/>
        <w:rPr>
          <w:i/>
          <w:iCs/>
        </w:rPr>
      </w:pPr>
      <w:r>
        <w:rPr>
          <w:i/>
          <w:noProof/>
          <w:position w:val="-11"/>
        </w:rPr>
        <w:lastRenderedPageBreak/>
        <w:drawing>
          <wp:inline distT="0" distB="0" distL="0" distR="0" wp14:anchorId="73CDF029" wp14:editId="3E835266">
            <wp:extent cx="636270" cy="3257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325755"/>
                    </a:xfrm>
                    <a:prstGeom prst="rect">
                      <a:avLst/>
                    </a:prstGeom>
                    <a:noFill/>
                    <a:ln>
                      <a:noFill/>
                    </a:ln>
                  </pic:spPr>
                </pic:pic>
              </a:graphicData>
            </a:graphic>
          </wp:inline>
        </w:drawing>
      </w:r>
      <w:r>
        <w:rPr>
          <w:i/>
          <w:iCs/>
        </w:rPr>
        <w:t xml:space="preserve"> -  площадь создаваемого семейного захоронения, с  учетом бесплатно предоставляемого (резервируемого) участка земли в размере 3 кв. м</w:t>
      </w:r>
    </w:p>
    <w:p w:rsidR="00E12F3C" w:rsidRDefault="00E12F3C" w:rsidP="00E12F3C">
      <w:pPr>
        <w:pStyle w:val="ConsPlusNormal"/>
        <w:ind w:firstLine="709"/>
        <w:jc w:val="both"/>
        <w:rPr>
          <w:rFonts w:ascii="Times New Roman" w:hAnsi="Times New Roman" w:cs="Times New Roman"/>
          <w:sz w:val="28"/>
          <w:szCs w:val="28"/>
        </w:rPr>
      </w:pPr>
    </w:p>
    <w:p w:rsidR="00E12F3C" w:rsidRDefault="00E12F3C" w:rsidP="00E12F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Информация о стоимости 1 кв. м земельного участка на кладбище Идринского сельсовета, на территории которого расположено место для создания семейного (</w:t>
      </w:r>
      <w:proofErr w:type="gramStart"/>
      <w:r>
        <w:rPr>
          <w:rFonts w:ascii="Times New Roman" w:hAnsi="Times New Roman" w:cs="Times New Roman"/>
          <w:sz w:val="28"/>
          <w:szCs w:val="28"/>
        </w:rPr>
        <w:t xml:space="preserve">родового) </w:t>
      </w:r>
      <w:proofErr w:type="gramEnd"/>
      <w:r>
        <w:rPr>
          <w:rFonts w:ascii="Times New Roman" w:hAnsi="Times New Roman" w:cs="Times New Roman"/>
          <w:sz w:val="28"/>
          <w:szCs w:val="28"/>
        </w:rPr>
        <w:t>захоронения, приведена в таблице:</w:t>
      </w:r>
    </w:p>
    <w:p w:rsidR="00E12F3C" w:rsidRDefault="00E12F3C" w:rsidP="00E12F3C">
      <w:pPr>
        <w:tabs>
          <w:tab w:val="left" w:pos="567"/>
        </w:tabs>
        <w:jc w:val="center"/>
        <w:rPr>
          <w:sz w:val="28"/>
          <w:szCs w:val="28"/>
        </w:rPr>
      </w:pPr>
    </w:p>
    <w:tbl>
      <w:tblPr>
        <w:tblW w:w="9513" w:type="dxa"/>
        <w:tblInd w:w="93" w:type="dxa"/>
        <w:tblLook w:val="04A0" w:firstRow="1" w:lastRow="0" w:firstColumn="1" w:lastColumn="0" w:noHBand="0" w:noVBand="1"/>
      </w:tblPr>
      <w:tblGrid>
        <w:gridCol w:w="594"/>
        <w:gridCol w:w="4553"/>
        <w:gridCol w:w="4366"/>
      </w:tblGrid>
      <w:tr w:rsidR="00E12F3C" w:rsidTr="00E12F3C">
        <w:trPr>
          <w:trHeight w:val="915"/>
        </w:trPr>
        <w:tc>
          <w:tcPr>
            <w:tcW w:w="594" w:type="dxa"/>
            <w:tcBorders>
              <w:top w:val="single" w:sz="4" w:space="0" w:color="auto"/>
              <w:left w:val="single" w:sz="4" w:space="0" w:color="auto"/>
              <w:bottom w:val="single" w:sz="4" w:space="0" w:color="auto"/>
              <w:right w:val="single" w:sz="4" w:space="0" w:color="auto"/>
            </w:tcBorders>
            <w:hideMark/>
          </w:tcPr>
          <w:p w:rsidR="00E12F3C" w:rsidRDefault="00E12F3C">
            <w:pPr>
              <w:spacing w:line="276" w:lineRule="auto"/>
              <w:jc w:val="center"/>
              <w:rPr>
                <w:b/>
                <w:color w:val="000000"/>
                <w:lang w:eastAsia="en-US"/>
              </w:rPr>
            </w:pPr>
            <w:r>
              <w:rPr>
                <w:b/>
                <w:color w:val="000000"/>
                <w:lang w:eastAsia="en-US"/>
              </w:rPr>
              <w:t xml:space="preserve">№ </w:t>
            </w:r>
            <w:proofErr w:type="gramStart"/>
            <w:r>
              <w:rPr>
                <w:b/>
                <w:color w:val="000000"/>
                <w:lang w:eastAsia="en-US"/>
              </w:rPr>
              <w:t>п</w:t>
            </w:r>
            <w:proofErr w:type="gramEnd"/>
            <w:r>
              <w:rPr>
                <w:b/>
                <w:color w:val="000000"/>
                <w:lang w:eastAsia="en-US"/>
              </w:rPr>
              <w:t>/п</w:t>
            </w:r>
          </w:p>
        </w:tc>
        <w:tc>
          <w:tcPr>
            <w:tcW w:w="4553" w:type="dxa"/>
            <w:tcBorders>
              <w:top w:val="single" w:sz="4" w:space="0" w:color="auto"/>
              <w:left w:val="nil"/>
              <w:bottom w:val="single" w:sz="4" w:space="0" w:color="auto"/>
              <w:right w:val="single" w:sz="4" w:space="0" w:color="auto"/>
            </w:tcBorders>
            <w:shd w:val="clear" w:color="auto" w:fill="FFFFFF"/>
            <w:hideMark/>
          </w:tcPr>
          <w:p w:rsidR="00E12F3C" w:rsidRDefault="00E12F3C">
            <w:pPr>
              <w:spacing w:line="276" w:lineRule="auto"/>
              <w:jc w:val="center"/>
              <w:rPr>
                <w:b/>
                <w:color w:val="000000"/>
                <w:lang w:eastAsia="en-US"/>
              </w:rPr>
            </w:pPr>
            <w:r>
              <w:rPr>
                <w:b/>
                <w:color w:val="000000"/>
                <w:lang w:eastAsia="en-US"/>
              </w:rPr>
              <w:t>Количество резервируемых квадратных метров</w:t>
            </w:r>
          </w:p>
        </w:tc>
        <w:tc>
          <w:tcPr>
            <w:tcW w:w="4366" w:type="dxa"/>
            <w:tcBorders>
              <w:top w:val="single" w:sz="4" w:space="0" w:color="auto"/>
              <w:left w:val="single" w:sz="4" w:space="0" w:color="auto"/>
              <w:bottom w:val="single" w:sz="4" w:space="0" w:color="auto"/>
              <w:right w:val="single" w:sz="4" w:space="0" w:color="auto"/>
            </w:tcBorders>
            <w:shd w:val="clear" w:color="auto" w:fill="FFFFFF"/>
            <w:hideMark/>
          </w:tcPr>
          <w:p w:rsidR="00E12F3C" w:rsidRDefault="00E12F3C">
            <w:pPr>
              <w:spacing w:line="276" w:lineRule="auto"/>
              <w:jc w:val="center"/>
              <w:rPr>
                <w:b/>
                <w:color w:val="000000"/>
                <w:lang w:eastAsia="en-US"/>
              </w:rPr>
            </w:pPr>
            <w:r>
              <w:rPr>
                <w:b/>
                <w:color w:val="000000"/>
                <w:lang w:eastAsia="en-US"/>
              </w:rPr>
              <w:t xml:space="preserve">Стоимость </w:t>
            </w:r>
          </w:p>
          <w:p w:rsidR="00E12F3C" w:rsidRDefault="00E12F3C">
            <w:pPr>
              <w:spacing w:line="276" w:lineRule="auto"/>
              <w:jc w:val="center"/>
              <w:rPr>
                <w:b/>
                <w:color w:val="000000"/>
                <w:lang w:eastAsia="en-US"/>
              </w:rPr>
            </w:pPr>
            <w:r>
              <w:rPr>
                <w:b/>
                <w:color w:val="000000"/>
                <w:lang w:eastAsia="en-US"/>
              </w:rPr>
              <w:t>одного квадратного метра земельного участка, руб.</w:t>
            </w:r>
          </w:p>
        </w:tc>
      </w:tr>
      <w:tr w:rsidR="00E12F3C" w:rsidTr="00E12F3C">
        <w:trPr>
          <w:trHeight w:val="465"/>
        </w:trPr>
        <w:tc>
          <w:tcPr>
            <w:tcW w:w="594" w:type="dxa"/>
            <w:tcBorders>
              <w:top w:val="single" w:sz="4" w:space="0" w:color="auto"/>
              <w:left w:val="single" w:sz="4" w:space="0" w:color="auto"/>
              <w:bottom w:val="single" w:sz="4" w:space="0" w:color="auto"/>
              <w:right w:val="single" w:sz="4" w:space="0" w:color="auto"/>
            </w:tcBorders>
            <w:hideMark/>
          </w:tcPr>
          <w:p w:rsidR="00E12F3C" w:rsidRDefault="00E12F3C">
            <w:pPr>
              <w:spacing w:line="276" w:lineRule="auto"/>
              <w:jc w:val="center"/>
              <w:rPr>
                <w:color w:val="000000"/>
                <w:lang w:eastAsia="en-US"/>
              </w:rPr>
            </w:pPr>
            <w:r>
              <w:rPr>
                <w:color w:val="000000"/>
                <w:lang w:eastAsia="en-US"/>
              </w:rPr>
              <w:t>1.</w:t>
            </w:r>
          </w:p>
        </w:tc>
        <w:tc>
          <w:tcPr>
            <w:tcW w:w="4553" w:type="dxa"/>
            <w:tcBorders>
              <w:top w:val="single" w:sz="4" w:space="0" w:color="auto"/>
              <w:left w:val="nil"/>
              <w:bottom w:val="single" w:sz="4" w:space="0" w:color="auto"/>
              <w:right w:val="single" w:sz="4" w:space="0" w:color="auto"/>
            </w:tcBorders>
            <w:hideMark/>
          </w:tcPr>
          <w:p w:rsidR="00E12F3C" w:rsidRDefault="00E12F3C">
            <w:pPr>
              <w:spacing w:line="276" w:lineRule="auto"/>
              <w:rPr>
                <w:color w:val="000000"/>
                <w:lang w:eastAsia="en-US"/>
              </w:rPr>
            </w:pPr>
            <w:r>
              <w:rPr>
                <w:color w:val="000000"/>
                <w:lang w:eastAsia="en-US"/>
              </w:rPr>
              <w:t xml:space="preserve">Не превышает 25 </w:t>
            </w:r>
            <w:proofErr w:type="spellStart"/>
            <w:r>
              <w:rPr>
                <w:color w:val="000000"/>
                <w:lang w:eastAsia="en-US"/>
              </w:rPr>
              <w:t>кв</w:t>
            </w:r>
            <w:proofErr w:type="gramStart"/>
            <w:r>
              <w:rPr>
                <w:color w:val="000000"/>
                <w:lang w:eastAsia="en-US"/>
              </w:rPr>
              <w:t>.м</w:t>
            </w:r>
            <w:proofErr w:type="spellEnd"/>
            <w:proofErr w:type="gramEnd"/>
            <w:r>
              <w:rPr>
                <w:color w:val="000000"/>
                <w:lang w:eastAsia="en-US"/>
              </w:rPr>
              <w:t>, с  учетом бесплатно предоставляемого (резервируемого) участка земли в размере 3 кв. м</w:t>
            </w:r>
          </w:p>
        </w:tc>
        <w:tc>
          <w:tcPr>
            <w:tcW w:w="4366" w:type="dxa"/>
            <w:tcBorders>
              <w:top w:val="single" w:sz="4" w:space="0" w:color="auto"/>
              <w:left w:val="single" w:sz="4" w:space="0" w:color="auto"/>
              <w:bottom w:val="single" w:sz="4" w:space="0" w:color="auto"/>
              <w:right w:val="single" w:sz="4" w:space="0" w:color="auto"/>
            </w:tcBorders>
            <w:shd w:val="clear" w:color="auto" w:fill="FFFFFF"/>
          </w:tcPr>
          <w:p w:rsidR="00E12F3C" w:rsidRDefault="00E12F3C">
            <w:pPr>
              <w:spacing w:line="276" w:lineRule="auto"/>
              <w:jc w:val="center"/>
              <w:rPr>
                <w:color w:val="000000"/>
                <w:lang w:eastAsia="en-US"/>
              </w:rPr>
            </w:pPr>
          </w:p>
          <w:p w:rsidR="00E12F3C" w:rsidRDefault="00E12F3C">
            <w:pPr>
              <w:spacing w:line="276" w:lineRule="auto"/>
              <w:jc w:val="center"/>
              <w:rPr>
                <w:color w:val="000000"/>
                <w:lang w:eastAsia="en-US"/>
              </w:rPr>
            </w:pPr>
            <w:r>
              <w:rPr>
                <w:color w:val="000000"/>
                <w:lang w:eastAsia="en-US"/>
              </w:rPr>
              <w:t>300,00</w:t>
            </w:r>
          </w:p>
        </w:tc>
      </w:tr>
      <w:tr w:rsidR="00E12F3C" w:rsidTr="00E12F3C">
        <w:trPr>
          <w:trHeight w:val="465"/>
        </w:trPr>
        <w:tc>
          <w:tcPr>
            <w:tcW w:w="594" w:type="dxa"/>
            <w:tcBorders>
              <w:top w:val="single" w:sz="4" w:space="0" w:color="auto"/>
              <w:left w:val="single" w:sz="4" w:space="0" w:color="auto"/>
              <w:bottom w:val="single" w:sz="4" w:space="0" w:color="auto"/>
              <w:right w:val="single" w:sz="4" w:space="0" w:color="auto"/>
            </w:tcBorders>
            <w:hideMark/>
          </w:tcPr>
          <w:p w:rsidR="00E12F3C" w:rsidRDefault="00E12F3C">
            <w:pPr>
              <w:spacing w:line="276" w:lineRule="auto"/>
              <w:jc w:val="center"/>
              <w:rPr>
                <w:color w:val="000000"/>
                <w:lang w:eastAsia="en-US"/>
              </w:rPr>
            </w:pPr>
            <w:r>
              <w:rPr>
                <w:color w:val="000000"/>
                <w:lang w:eastAsia="en-US"/>
              </w:rPr>
              <w:t>2.</w:t>
            </w:r>
          </w:p>
        </w:tc>
        <w:tc>
          <w:tcPr>
            <w:tcW w:w="4553" w:type="dxa"/>
            <w:tcBorders>
              <w:top w:val="single" w:sz="4" w:space="0" w:color="auto"/>
              <w:left w:val="nil"/>
              <w:bottom w:val="single" w:sz="4" w:space="0" w:color="auto"/>
              <w:right w:val="single" w:sz="4" w:space="0" w:color="auto"/>
            </w:tcBorders>
            <w:hideMark/>
          </w:tcPr>
          <w:p w:rsidR="00E12F3C" w:rsidRDefault="00E12F3C">
            <w:pPr>
              <w:spacing w:line="276" w:lineRule="auto"/>
              <w:rPr>
                <w:color w:val="000000"/>
                <w:lang w:eastAsia="en-US"/>
              </w:rPr>
            </w:pPr>
            <w:r>
              <w:rPr>
                <w:color w:val="000000"/>
                <w:lang w:eastAsia="en-US"/>
              </w:rPr>
              <w:t xml:space="preserve">Превышает 25 </w:t>
            </w:r>
            <w:proofErr w:type="spellStart"/>
            <w:r>
              <w:rPr>
                <w:color w:val="000000"/>
                <w:lang w:eastAsia="en-US"/>
              </w:rPr>
              <w:t>кв</w:t>
            </w:r>
            <w:proofErr w:type="gramStart"/>
            <w:r>
              <w:rPr>
                <w:color w:val="000000"/>
                <w:lang w:eastAsia="en-US"/>
              </w:rPr>
              <w:t>.м</w:t>
            </w:r>
            <w:proofErr w:type="spellEnd"/>
            <w:proofErr w:type="gramEnd"/>
            <w:r>
              <w:rPr>
                <w:color w:val="000000"/>
                <w:lang w:eastAsia="en-US"/>
              </w:rPr>
              <w:t>, с  учетом бесплатно предоставляемого (резервируемого) участка земли в размере 3 кв. м</w:t>
            </w:r>
          </w:p>
        </w:tc>
        <w:tc>
          <w:tcPr>
            <w:tcW w:w="4366" w:type="dxa"/>
            <w:tcBorders>
              <w:top w:val="single" w:sz="4" w:space="0" w:color="auto"/>
              <w:left w:val="single" w:sz="4" w:space="0" w:color="auto"/>
              <w:bottom w:val="single" w:sz="4" w:space="0" w:color="auto"/>
              <w:right w:val="single" w:sz="4" w:space="0" w:color="auto"/>
            </w:tcBorders>
            <w:shd w:val="clear" w:color="auto" w:fill="FFFFFF"/>
          </w:tcPr>
          <w:p w:rsidR="00E12F3C" w:rsidRDefault="00E12F3C">
            <w:pPr>
              <w:spacing w:line="276" w:lineRule="auto"/>
              <w:jc w:val="center"/>
              <w:rPr>
                <w:color w:val="000000"/>
                <w:lang w:eastAsia="en-US"/>
              </w:rPr>
            </w:pPr>
          </w:p>
          <w:p w:rsidR="00E12F3C" w:rsidRDefault="00E12F3C">
            <w:pPr>
              <w:spacing w:line="276" w:lineRule="auto"/>
              <w:jc w:val="center"/>
              <w:rPr>
                <w:color w:val="000000"/>
                <w:lang w:eastAsia="en-US"/>
              </w:rPr>
            </w:pPr>
            <w:r>
              <w:rPr>
                <w:color w:val="000000"/>
                <w:lang w:eastAsia="en-US"/>
              </w:rPr>
              <w:t>400,00</w:t>
            </w:r>
          </w:p>
        </w:tc>
      </w:tr>
    </w:tbl>
    <w:p w:rsidR="00E12F3C" w:rsidRDefault="00E12F3C" w:rsidP="00E12F3C">
      <w:pPr>
        <w:jc w:val="center"/>
        <w:rPr>
          <w:b/>
          <w:sz w:val="28"/>
          <w:szCs w:val="28"/>
        </w:rPr>
      </w:pPr>
    </w:p>
    <w:p w:rsidR="00644B0C" w:rsidRDefault="00644B0C"/>
    <w:sectPr w:rsidR="00644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13"/>
    <w:rsid w:val="002D0F13"/>
    <w:rsid w:val="00644B0C"/>
    <w:rsid w:val="00E1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12F3C"/>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12F3C"/>
    <w:pPr>
      <w:widowControl w:val="0"/>
      <w:spacing w:after="0" w:line="240" w:lineRule="auto"/>
    </w:pPr>
    <w:rPr>
      <w:rFonts w:ascii="Arial" w:eastAsia="Times New Roman" w:hAnsi="Arial" w:cs="Times New Roman"/>
      <w:b/>
      <w:sz w:val="20"/>
      <w:szCs w:val="20"/>
      <w:lang w:eastAsia="ru-RU"/>
    </w:rPr>
  </w:style>
  <w:style w:type="paragraph" w:styleId="a3">
    <w:name w:val="Balloon Text"/>
    <w:basedOn w:val="a"/>
    <w:link w:val="a4"/>
    <w:uiPriority w:val="99"/>
    <w:semiHidden/>
    <w:unhideWhenUsed/>
    <w:rsid w:val="00E12F3C"/>
    <w:rPr>
      <w:rFonts w:ascii="Tahoma" w:hAnsi="Tahoma" w:cs="Tahoma"/>
      <w:sz w:val="16"/>
      <w:szCs w:val="16"/>
    </w:rPr>
  </w:style>
  <w:style w:type="character" w:customStyle="1" w:styleId="a4">
    <w:name w:val="Текст выноски Знак"/>
    <w:basedOn w:val="a0"/>
    <w:link w:val="a3"/>
    <w:uiPriority w:val="99"/>
    <w:semiHidden/>
    <w:rsid w:val="00E12F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12F3C"/>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12F3C"/>
    <w:pPr>
      <w:widowControl w:val="0"/>
      <w:spacing w:after="0" w:line="240" w:lineRule="auto"/>
    </w:pPr>
    <w:rPr>
      <w:rFonts w:ascii="Arial" w:eastAsia="Times New Roman" w:hAnsi="Arial" w:cs="Times New Roman"/>
      <w:b/>
      <w:sz w:val="20"/>
      <w:szCs w:val="20"/>
      <w:lang w:eastAsia="ru-RU"/>
    </w:rPr>
  </w:style>
  <w:style w:type="paragraph" w:styleId="a3">
    <w:name w:val="Balloon Text"/>
    <w:basedOn w:val="a"/>
    <w:link w:val="a4"/>
    <w:uiPriority w:val="99"/>
    <w:semiHidden/>
    <w:unhideWhenUsed/>
    <w:rsid w:val="00E12F3C"/>
    <w:rPr>
      <w:rFonts w:ascii="Tahoma" w:hAnsi="Tahoma" w:cs="Tahoma"/>
      <w:sz w:val="16"/>
      <w:szCs w:val="16"/>
    </w:rPr>
  </w:style>
  <w:style w:type="character" w:customStyle="1" w:styleId="a4">
    <w:name w:val="Текст выноски Знак"/>
    <w:basedOn w:val="a0"/>
    <w:link w:val="a3"/>
    <w:uiPriority w:val="99"/>
    <w:semiHidden/>
    <w:rsid w:val="00E12F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2025-06-20T07:17:00Z</dcterms:created>
  <dcterms:modified xsi:type="dcterms:W3CDTF">2025-06-20T07:17:00Z</dcterms:modified>
</cp:coreProperties>
</file>